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5F2" w:rsidRPr="006E7BBC" w:rsidRDefault="00CB05F2" w:rsidP="00CB05F2">
      <w:pPr>
        <w:widowControl w:val="0"/>
        <w:spacing w:after="0"/>
        <w:ind w:left="118" w:right="128" w:firstLine="707"/>
        <w:jc w:val="both"/>
        <w:rPr>
          <w:rFonts w:ascii="Times New Roman" w:eastAsia="Calibri" w:hAnsi="Times New Roman"/>
          <w:sz w:val="24"/>
          <w:szCs w:val="24"/>
          <w:lang w:val="tt-RU"/>
        </w:rPr>
      </w:pPr>
      <w:r w:rsidRPr="006E7BBC">
        <w:rPr>
          <w:rFonts w:ascii="Times New Roman" w:eastAsia="Calibri" w:hAnsi="Times New Roman"/>
          <w:sz w:val="24"/>
          <w:szCs w:val="24"/>
          <w:lang w:val="tt-RU"/>
        </w:rPr>
        <w:t>5 нче сыйныфлар өчен татар әдәбиятыннан эш программасы Россия Федерациясендәге</w:t>
      </w:r>
      <w:r w:rsidRPr="006E7BBC">
        <w:rPr>
          <w:rFonts w:ascii="Times New Roman" w:eastAsia="Calibri" w:hAnsi="Times New Roman"/>
          <w:spacing w:val="59"/>
          <w:sz w:val="24"/>
          <w:szCs w:val="24"/>
          <w:lang w:val="tt-RU"/>
        </w:rPr>
        <w:t xml:space="preserve"> </w:t>
      </w:r>
      <w:r w:rsidRPr="006E7BBC">
        <w:rPr>
          <w:rFonts w:ascii="Times New Roman" w:eastAsia="Calibri" w:hAnsi="Times New Roman"/>
          <w:sz w:val="24"/>
          <w:szCs w:val="24"/>
          <w:lang w:val="tt-RU"/>
        </w:rPr>
        <w:t>һәм Татарстан Республикасындагы мәгарифкә кагылышлы хокукый-норматив актларга</w:t>
      </w:r>
      <w:r w:rsidRPr="006E7BBC">
        <w:rPr>
          <w:rFonts w:ascii="Times New Roman" w:eastAsia="Calibri" w:hAnsi="Times New Roman"/>
          <w:spacing w:val="41"/>
          <w:sz w:val="24"/>
          <w:szCs w:val="24"/>
          <w:lang w:val="tt-RU"/>
        </w:rPr>
        <w:t xml:space="preserve"> </w:t>
      </w:r>
      <w:r w:rsidRPr="006E7BBC">
        <w:rPr>
          <w:rFonts w:ascii="Times New Roman" w:eastAsia="Calibri" w:hAnsi="Times New Roman"/>
          <w:sz w:val="24"/>
          <w:szCs w:val="24"/>
          <w:lang w:val="tt-RU"/>
        </w:rPr>
        <w:t>һәм федераль дәүләт стандартларына нигезләнеп</w:t>
      </w:r>
      <w:r w:rsidRPr="006E7BBC">
        <w:rPr>
          <w:rFonts w:ascii="Times New Roman" w:eastAsia="Calibri" w:hAnsi="Times New Roman"/>
          <w:spacing w:val="-11"/>
          <w:sz w:val="24"/>
          <w:szCs w:val="24"/>
          <w:lang w:val="tt-RU"/>
        </w:rPr>
        <w:t xml:space="preserve"> </w:t>
      </w:r>
      <w:r w:rsidRPr="006E7BBC">
        <w:rPr>
          <w:rFonts w:ascii="Times New Roman" w:eastAsia="Calibri" w:hAnsi="Times New Roman"/>
          <w:sz w:val="24"/>
          <w:szCs w:val="24"/>
          <w:lang w:val="tt-RU"/>
        </w:rPr>
        <w:t>төзелде:</w:t>
      </w:r>
    </w:p>
    <w:p w:rsidR="00CB05F2" w:rsidRPr="006E7BBC" w:rsidRDefault="00CB05F2" w:rsidP="00CB05F2">
      <w:pPr>
        <w:widowControl w:val="0"/>
        <w:numPr>
          <w:ilvl w:val="0"/>
          <w:numId w:val="1"/>
        </w:numPr>
        <w:tabs>
          <w:tab w:val="left" w:pos="1197"/>
        </w:tabs>
        <w:spacing w:before="3" w:after="0" w:line="240" w:lineRule="auto"/>
        <w:ind w:right="128"/>
        <w:jc w:val="both"/>
        <w:rPr>
          <w:rFonts w:ascii="Times New Roman" w:hAnsi="Times New Roman"/>
          <w:sz w:val="24"/>
          <w:szCs w:val="24"/>
        </w:rPr>
      </w:pPr>
      <w:r w:rsidRPr="006E7BBC">
        <w:rPr>
          <w:rFonts w:ascii="Times New Roman" w:hAnsi="Times New Roman"/>
          <w:sz w:val="24"/>
          <w:szCs w:val="24"/>
        </w:rPr>
        <w:t xml:space="preserve">Россия </w:t>
      </w:r>
      <w:proofErr w:type="spellStart"/>
      <w:r w:rsidRPr="006E7BBC">
        <w:rPr>
          <w:rFonts w:ascii="Times New Roman" w:hAnsi="Times New Roman"/>
          <w:sz w:val="24"/>
          <w:szCs w:val="24"/>
        </w:rPr>
        <w:t>Федерациясенең</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Мәгариф</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турында</w:t>
      </w:r>
      <w:proofErr w:type="gramStart"/>
      <w:r w:rsidRPr="006E7BBC">
        <w:rPr>
          <w:rFonts w:ascii="Times New Roman" w:hAnsi="Times New Roman"/>
          <w:sz w:val="24"/>
          <w:szCs w:val="24"/>
        </w:rPr>
        <w:t>”г</w:t>
      </w:r>
      <w:proofErr w:type="gramEnd"/>
      <w:r w:rsidRPr="006E7BBC">
        <w:rPr>
          <w:rFonts w:ascii="Times New Roman" w:hAnsi="Times New Roman"/>
          <w:sz w:val="24"/>
          <w:szCs w:val="24"/>
        </w:rPr>
        <w:t>ы</w:t>
      </w:r>
      <w:proofErr w:type="spellEnd"/>
      <w:r w:rsidRPr="006E7BBC">
        <w:rPr>
          <w:rFonts w:ascii="Times New Roman" w:hAnsi="Times New Roman"/>
          <w:sz w:val="24"/>
          <w:szCs w:val="24"/>
        </w:rPr>
        <w:t xml:space="preserve"> Законы (Федеральный закон</w:t>
      </w:r>
      <w:r w:rsidRPr="006E7BBC">
        <w:rPr>
          <w:rFonts w:ascii="Times New Roman" w:hAnsi="Times New Roman"/>
          <w:spacing w:val="13"/>
          <w:sz w:val="24"/>
          <w:szCs w:val="24"/>
        </w:rPr>
        <w:t xml:space="preserve"> </w:t>
      </w:r>
      <w:r w:rsidRPr="006E7BBC">
        <w:rPr>
          <w:rFonts w:ascii="Times New Roman" w:hAnsi="Times New Roman"/>
          <w:sz w:val="24"/>
          <w:szCs w:val="24"/>
        </w:rPr>
        <w:t>от 29.12.2012 273-ФЗ “Об образовании в Российской</w:t>
      </w:r>
      <w:r w:rsidRPr="006E7BBC">
        <w:rPr>
          <w:rFonts w:ascii="Times New Roman" w:hAnsi="Times New Roman"/>
          <w:spacing w:val="-2"/>
          <w:sz w:val="24"/>
          <w:szCs w:val="24"/>
        </w:rPr>
        <w:t xml:space="preserve"> </w:t>
      </w:r>
      <w:r w:rsidRPr="006E7BBC">
        <w:rPr>
          <w:rFonts w:ascii="Times New Roman" w:hAnsi="Times New Roman"/>
          <w:sz w:val="24"/>
          <w:szCs w:val="24"/>
        </w:rPr>
        <w:t>Федерации”).</w:t>
      </w:r>
    </w:p>
    <w:p w:rsidR="00CB05F2" w:rsidRPr="006E7BBC" w:rsidRDefault="00CB05F2" w:rsidP="00CB05F2">
      <w:pPr>
        <w:widowControl w:val="0"/>
        <w:numPr>
          <w:ilvl w:val="0"/>
          <w:numId w:val="1"/>
        </w:numPr>
        <w:tabs>
          <w:tab w:val="left" w:pos="1197"/>
        </w:tabs>
        <w:spacing w:before="1" w:after="0" w:line="240" w:lineRule="auto"/>
        <w:ind w:right="134"/>
        <w:jc w:val="both"/>
        <w:rPr>
          <w:rFonts w:ascii="Times New Roman" w:hAnsi="Times New Roman"/>
          <w:sz w:val="24"/>
          <w:szCs w:val="24"/>
        </w:rPr>
      </w:pPr>
      <w:r w:rsidRPr="006E7BBC">
        <w:rPr>
          <w:rFonts w:ascii="Times New Roman" w:hAnsi="Times New Roman"/>
          <w:sz w:val="24"/>
          <w:szCs w:val="24"/>
        </w:rPr>
        <w:t xml:space="preserve">Татарстан </w:t>
      </w:r>
      <w:proofErr w:type="spellStart"/>
      <w:r w:rsidRPr="006E7BBC">
        <w:rPr>
          <w:rFonts w:ascii="Times New Roman" w:hAnsi="Times New Roman"/>
          <w:sz w:val="24"/>
          <w:szCs w:val="24"/>
        </w:rPr>
        <w:t>Республикасының</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Мәгариф</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турында</w:t>
      </w:r>
      <w:proofErr w:type="gramStart"/>
      <w:r w:rsidRPr="006E7BBC">
        <w:rPr>
          <w:rFonts w:ascii="Times New Roman" w:hAnsi="Times New Roman"/>
          <w:sz w:val="24"/>
          <w:szCs w:val="24"/>
        </w:rPr>
        <w:t>”г</w:t>
      </w:r>
      <w:proofErr w:type="gramEnd"/>
      <w:r w:rsidRPr="006E7BBC">
        <w:rPr>
          <w:rFonts w:ascii="Times New Roman" w:hAnsi="Times New Roman"/>
          <w:sz w:val="24"/>
          <w:szCs w:val="24"/>
        </w:rPr>
        <w:t>ы</w:t>
      </w:r>
      <w:proofErr w:type="spellEnd"/>
      <w:r w:rsidRPr="006E7BBC">
        <w:rPr>
          <w:rFonts w:ascii="Times New Roman" w:hAnsi="Times New Roman"/>
          <w:sz w:val="24"/>
          <w:szCs w:val="24"/>
        </w:rPr>
        <w:t xml:space="preserve"> Законы (Закон</w:t>
      </w:r>
      <w:r w:rsidRPr="006E7BBC">
        <w:rPr>
          <w:rFonts w:ascii="Times New Roman" w:hAnsi="Times New Roman"/>
          <w:spacing w:val="11"/>
          <w:sz w:val="24"/>
          <w:szCs w:val="24"/>
        </w:rPr>
        <w:t xml:space="preserve"> </w:t>
      </w:r>
      <w:r w:rsidRPr="006E7BBC">
        <w:rPr>
          <w:rFonts w:ascii="Times New Roman" w:hAnsi="Times New Roman"/>
          <w:sz w:val="24"/>
          <w:szCs w:val="24"/>
        </w:rPr>
        <w:t>Республики Татарстан “Об образовании” № 68-ЗРТ от 22 июля 2013 года, статья</w:t>
      </w:r>
      <w:r w:rsidRPr="006E7BBC">
        <w:rPr>
          <w:rFonts w:ascii="Times New Roman" w:hAnsi="Times New Roman"/>
          <w:spacing w:val="-4"/>
          <w:sz w:val="24"/>
          <w:szCs w:val="24"/>
        </w:rPr>
        <w:t xml:space="preserve"> </w:t>
      </w:r>
      <w:r w:rsidRPr="006E7BBC">
        <w:rPr>
          <w:rFonts w:ascii="Times New Roman" w:hAnsi="Times New Roman"/>
          <w:sz w:val="24"/>
          <w:szCs w:val="24"/>
        </w:rPr>
        <w:t>8).</w:t>
      </w:r>
    </w:p>
    <w:p w:rsidR="00CB05F2" w:rsidRPr="006E7BBC" w:rsidRDefault="00CB05F2" w:rsidP="00CB05F2">
      <w:pPr>
        <w:widowControl w:val="0"/>
        <w:numPr>
          <w:ilvl w:val="0"/>
          <w:numId w:val="1"/>
        </w:numPr>
        <w:tabs>
          <w:tab w:val="left" w:pos="1197"/>
        </w:tabs>
        <w:spacing w:before="1" w:after="0" w:line="278" w:lineRule="auto"/>
        <w:ind w:right="127"/>
        <w:jc w:val="both"/>
        <w:rPr>
          <w:rFonts w:ascii="Times New Roman" w:hAnsi="Times New Roman"/>
          <w:sz w:val="24"/>
          <w:szCs w:val="24"/>
        </w:rPr>
      </w:pPr>
      <w:r w:rsidRPr="006E7BBC">
        <w:rPr>
          <w:rFonts w:ascii="Times New Roman" w:hAnsi="Times New Roman"/>
          <w:sz w:val="24"/>
          <w:szCs w:val="24"/>
        </w:rPr>
        <w:t xml:space="preserve">Россия </w:t>
      </w:r>
      <w:proofErr w:type="spellStart"/>
      <w:r w:rsidRPr="006E7BBC">
        <w:rPr>
          <w:rFonts w:ascii="Times New Roman" w:hAnsi="Times New Roman"/>
          <w:sz w:val="24"/>
          <w:szCs w:val="24"/>
        </w:rPr>
        <w:t>Федерациясенең</w:t>
      </w:r>
      <w:proofErr w:type="spellEnd"/>
      <w:r w:rsidRPr="006E7BBC">
        <w:rPr>
          <w:rFonts w:ascii="Times New Roman" w:hAnsi="Times New Roman"/>
          <w:sz w:val="24"/>
          <w:szCs w:val="24"/>
        </w:rPr>
        <w:t xml:space="preserve"> “Россия </w:t>
      </w:r>
      <w:proofErr w:type="spellStart"/>
      <w:r w:rsidRPr="006E7BBC">
        <w:rPr>
          <w:rFonts w:ascii="Times New Roman" w:hAnsi="Times New Roman"/>
          <w:sz w:val="24"/>
          <w:szCs w:val="24"/>
        </w:rPr>
        <w:t>Федерациясе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халыктелләре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турында</w:t>
      </w:r>
      <w:proofErr w:type="gramStart"/>
      <w:r w:rsidRPr="006E7BBC">
        <w:rPr>
          <w:rFonts w:ascii="Times New Roman" w:hAnsi="Times New Roman"/>
          <w:sz w:val="24"/>
          <w:szCs w:val="24"/>
        </w:rPr>
        <w:t>”г</w:t>
      </w:r>
      <w:proofErr w:type="gramEnd"/>
      <w:r w:rsidRPr="006E7BBC">
        <w:rPr>
          <w:rFonts w:ascii="Times New Roman" w:hAnsi="Times New Roman"/>
          <w:sz w:val="24"/>
          <w:szCs w:val="24"/>
        </w:rPr>
        <w:t>ы</w:t>
      </w:r>
      <w:proofErr w:type="spellEnd"/>
      <w:r w:rsidRPr="006E7BBC">
        <w:rPr>
          <w:rFonts w:ascii="Times New Roman" w:hAnsi="Times New Roman"/>
          <w:spacing w:val="13"/>
          <w:sz w:val="24"/>
          <w:szCs w:val="24"/>
        </w:rPr>
        <w:t xml:space="preserve"> </w:t>
      </w:r>
      <w:r w:rsidRPr="006E7BBC">
        <w:rPr>
          <w:rFonts w:ascii="Times New Roman" w:hAnsi="Times New Roman"/>
          <w:sz w:val="24"/>
          <w:szCs w:val="24"/>
        </w:rPr>
        <w:t xml:space="preserve">126-ФЗ </w:t>
      </w:r>
      <w:proofErr w:type="spellStart"/>
      <w:r w:rsidRPr="006E7BBC">
        <w:rPr>
          <w:rFonts w:ascii="Times New Roman" w:hAnsi="Times New Roman"/>
          <w:sz w:val="24"/>
          <w:szCs w:val="24"/>
        </w:rPr>
        <w:t>нчы</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номерлы</w:t>
      </w:r>
      <w:proofErr w:type="spellEnd"/>
      <w:r w:rsidRPr="006E7BBC">
        <w:rPr>
          <w:rFonts w:ascii="Times New Roman" w:hAnsi="Times New Roman"/>
          <w:sz w:val="24"/>
          <w:szCs w:val="24"/>
        </w:rPr>
        <w:t xml:space="preserve"> Законы</w:t>
      </w:r>
      <w:r w:rsidRPr="006E7BBC">
        <w:rPr>
          <w:rFonts w:ascii="Times New Roman" w:hAnsi="Times New Roman"/>
          <w:spacing w:val="-1"/>
          <w:sz w:val="24"/>
          <w:szCs w:val="24"/>
        </w:rPr>
        <w:t xml:space="preserve"> </w:t>
      </w:r>
      <w:r w:rsidRPr="006E7BBC">
        <w:rPr>
          <w:rFonts w:ascii="Times New Roman" w:hAnsi="Times New Roman"/>
          <w:sz w:val="24"/>
          <w:szCs w:val="24"/>
        </w:rPr>
        <w:t>(24.07.1998).</w:t>
      </w:r>
    </w:p>
    <w:p w:rsidR="00CB05F2" w:rsidRPr="006E7BBC" w:rsidRDefault="00CB05F2" w:rsidP="00CB05F2">
      <w:pPr>
        <w:widowControl w:val="0"/>
        <w:numPr>
          <w:ilvl w:val="0"/>
          <w:numId w:val="1"/>
        </w:numPr>
        <w:tabs>
          <w:tab w:val="left" w:pos="1197"/>
        </w:tabs>
        <w:spacing w:after="0" w:line="240" w:lineRule="auto"/>
        <w:ind w:right="126"/>
        <w:jc w:val="both"/>
        <w:rPr>
          <w:rFonts w:ascii="Times New Roman" w:hAnsi="Times New Roman"/>
          <w:sz w:val="24"/>
          <w:szCs w:val="24"/>
        </w:rPr>
      </w:pPr>
      <w:r w:rsidRPr="006E7BBC">
        <w:rPr>
          <w:rFonts w:ascii="Times New Roman" w:hAnsi="Times New Roman"/>
          <w:sz w:val="24"/>
          <w:szCs w:val="24"/>
        </w:rPr>
        <w:t>РФ</w:t>
      </w:r>
      <w:r w:rsidRPr="006E7BBC">
        <w:rPr>
          <w:rFonts w:ascii="Times New Roman" w:hAnsi="Times New Roman"/>
          <w:spacing w:val="38"/>
          <w:sz w:val="24"/>
          <w:szCs w:val="24"/>
        </w:rPr>
        <w:t xml:space="preserve"> </w:t>
      </w:r>
      <w:proofErr w:type="spellStart"/>
      <w:r w:rsidRPr="006E7BBC">
        <w:rPr>
          <w:rFonts w:ascii="Times New Roman" w:hAnsi="Times New Roman"/>
          <w:sz w:val="24"/>
          <w:szCs w:val="24"/>
        </w:rPr>
        <w:t>Мәгариф</w:t>
      </w:r>
      <w:proofErr w:type="spellEnd"/>
      <w:r w:rsidRPr="006E7BBC">
        <w:rPr>
          <w:rFonts w:ascii="Times New Roman" w:hAnsi="Times New Roman"/>
          <w:spacing w:val="40"/>
          <w:sz w:val="24"/>
          <w:szCs w:val="24"/>
        </w:rPr>
        <w:t xml:space="preserve"> </w:t>
      </w:r>
      <w:proofErr w:type="spellStart"/>
      <w:r w:rsidRPr="006E7BBC">
        <w:rPr>
          <w:rFonts w:ascii="Times New Roman" w:hAnsi="Times New Roman"/>
          <w:sz w:val="24"/>
          <w:szCs w:val="24"/>
        </w:rPr>
        <w:t>һәм</w:t>
      </w:r>
      <w:proofErr w:type="spellEnd"/>
      <w:r w:rsidRPr="006E7BBC">
        <w:rPr>
          <w:rFonts w:ascii="Times New Roman" w:hAnsi="Times New Roman"/>
          <w:spacing w:val="37"/>
          <w:sz w:val="24"/>
          <w:szCs w:val="24"/>
        </w:rPr>
        <w:t xml:space="preserve"> </w:t>
      </w:r>
      <w:proofErr w:type="spellStart"/>
      <w:r w:rsidRPr="006E7BBC">
        <w:rPr>
          <w:rFonts w:ascii="Times New Roman" w:hAnsi="Times New Roman"/>
          <w:sz w:val="24"/>
          <w:szCs w:val="24"/>
        </w:rPr>
        <w:t>фән</w:t>
      </w:r>
      <w:proofErr w:type="spellEnd"/>
      <w:r w:rsidRPr="006E7BBC">
        <w:rPr>
          <w:rFonts w:ascii="Times New Roman" w:hAnsi="Times New Roman"/>
          <w:spacing w:val="36"/>
          <w:sz w:val="24"/>
          <w:szCs w:val="24"/>
        </w:rPr>
        <w:t xml:space="preserve"> </w:t>
      </w:r>
      <w:proofErr w:type="spellStart"/>
      <w:r w:rsidRPr="006E7BBC">
        <w:rPr>
          <w:rFonts w:ascii="Times New Roman" w:hAnsi="Times New Roman"/>
          <w:sz w:val="24"/>
          <w:szCs w:val="24"/>
        </w:rPr>
        <w:t>министрлыгы</w:t>
      </w:r>
      <w:proofErr w:type="spellEnd"/>
      <w:r w:rsidRPr="006E7BBC">
        <w:rPr>
          <w:rFonts w:ascii="Times New Roman" w:hAnsi="Times New Roman"/>
          <w:spacing w:val="37"/>
          <w:sz w:val="24"/>
          <w:szCs w:val="24"/>
        </w:rPr>
        <w:t xml:space="preserve"> </w:t>
      </w:r>
      <w:r w:rsidRPr="006E7BBC">
        <w:rPr>
          <w:rFonts w:ascii="Times New Roman" w:hAnsi="Times New Roman"/>
          <w:sz w:val="24"/>
          <w:szCs w:val="24"/>
        </w:rPr>
        <w:t>приказы,</w:t>
      </w:r>
      <w:r w:rsidRPr="006E7BBC">
        <w:rPr>
          <w:rFonts w:ascii="Times New Roman" w:hAnsi="Times New Roman"/>
          <w:spacing w:val="35"/>
          <w:sz w:val="24"/>
          <w:szCs w:val="24"/>
        </w:rPr>
        <w:t xml:space="preserve"> </w:t>
      </w:r>
      <w:r w:rsidRPr="006E7BBC">
        <w:rPr>
          <w:rFonts w:ascii="Times New Roman" w:hAnsi="Times New Roman"/>
          <w:sz w:val="24"/>
          <w:szCs w:val="24"/>
        </w:rPr>
        <w:t>30</w:t>
      </w:r>
      <w:r w:rsidRPr="006E7BBC">
        <w:rPr>
          <w:rFonts w:ascii="Times New Roman" w:hAnsi="Times New Roman"/>
          <w:spacing w:val="38"/>
          <w:sz w:val="24"/>
          <w:szCs w:val="24"/>
        </w:rPr>
        <w:t xml:space="preserve"> </w:t>
      </w:r>
      <w:proofErr w:type="spellStart"/>
      <w:r w:rsidRPr="006E7BBC">
        <w:rPr>
          <w:rFonts w:ascii="Times New Roman" w:hAnsi="Times New Roman"/>
          <w:sz w:val="24"/>
          <w:szCs w:val="24"/>
        </w:rPr>
        <w:t>нчы</w:t>
      </w:r>
      <w:proofErr w:type="spellEnd"/>
      <w:r w:rsidRPr="006E7BBC">
        <w:rPr>
          <w:rFonts w:ascii="Times New Roman" w:hAnsi="Times New Roman"/>
          <w:spacing w:val="38"/>
          <w:sz w:val="24"/>
          <w:szCs w:val="24"/>
        </w:rPr>
        <w:t xml:space="preserve"> </w:t>
      </w:r>
      <w:r w:rsidRPr="006E7BBC">
        <w:rPr>
          <w:rFonts w:ascii="Times New Roman" w:hAnsi="Times New Roman"/>
          <w:sz w:val="24"/>
          <w:szCs w:val="24"/>
        </w:rPr>
        <w:t>август,</w:t>
      </w:r>
      <w:r w:rsidRPr="006E7BBC">
        <w:rPr>
          <w:rFonts w:ascii="Times New Roman" w:hAnsi="Times New Roman"/>
          <w:spacing w:val="39"/>
          <w:sz w:val="24"/>
          <w:szCs w:val="24"/>
        </w:rPr>
        <w:t xml:space="preserve"> </w:t>
      </w:r>
      <w:r w:rsidRPr="006E7BBC">
        <w:rPr>
          <w:rFonts w:ascii="Times New Roman" w:hAnsi="Times New Roman"/>
          <w:sz w:val="24"/>
          <w:szCs w:val="24"/>
        </w:rPr>
        <w:t>2013</w:t>
      </w:r>
      <w:r w:rsidRPr="006E7BBC">
        <w:rPr>
          <w:rFonts w:ascii="Times New Roman" w:hAnsi="Times New Roman"/>
          <w:spacing w:val="38"/>
          <w:sz w:val="24"/>
          <w:szCs w:val="24"/>
        </w:rPr>
        <w:t xml:space="preserve"> </w:t>
      </w:r>
      <w:proofErr w:type="spellStart"/>
      <w:r w:rsidRPr="006E7BBC">
        <w:rPr>
          <w:rFonts w:ascii="Times New Roman" w:hAnsi="Times New Roman"/>
          <w:sz w:val="24"/>
          <w:szCs w:val="24"/>
        </w:rPr>
        <w:t>нче</w:t>
      </w:r>
      <w:proofErr w:type="spellEnd"/>
      <w:r w:rsidRPr="006E7BBC">
        <w:rPr>
          <w:rFonts w:ascii="Times New Roman" w:hAnsi="Times New Roman"/>
          <w:spacing w:val="37"/>
          <w:sz w:val="24"/>
          <w:szCs w:val="24"/>
        </w:rPr>
        <w:t xml:space="preserve"> </w:t>
      </w:r>
      <w:r w:rsidRPr="006E7BBC">
        <w:rPr>
          <w:rFonts w:ascii="Times New Roman" w:hAnsi="Times New Roman"/>
          <w:sz w:val="24"/>
          <w:szCs w:val="24"/>
        </w:rPr>
        <w:t>ел</w:t>
      </w:r>
      <w:r w:rsidRPr="006E7BBC">
        <w:rPr>
          <w:rFonts w:ascii="Times New Roman" w:hAnsi="Times New Roman"/>
          <w:spacing w:val="45"/>
          <w:sz w:val="24"/>
          <w:szCs w:val="24"/>
        </w:rPr>
        <w:t xml:space="preserve"> </w:t>
      </w:r>
      <w:r w:rsidRPr="006E7BBC">
        <w:rPr>
          <w:rFonts w:ascii="Times New Roman" w:hAnsi="Times New Roman"/>
          <w:sz w:val="24"/>
          <w:szCs w:val="24"/>
        </w:rPr>
        <w:t>№115 (“Об утверждении Порядка организации и осуществления</w:t>
      </w:r>
      <w:r w:rsidRPr="006E7BBC">
        <w:rPr>
          <w:rFonts w:ascii="Times New Roman" w:hAnsi="Times New Roman"/>
          <w:spacing w:val="9"/>
          <w:sz w:val="24"/>
          <w:szCs w:val="24"/>
        </w:rPr>
        <w:t xml:space="preserve"> </w:t>
      </w:r>
      <w:r w:rsidRPr="006E7BBC">
        <w:rPr>
          <w:rFonts w:ascii="Times New Roman" w:hAnsi="Times New Roman"/>
          <w:sz w:val="24"/>
          <w:szCs w:val="24"/>
        </w:rPr>
        <w:t>образовательной деятельности по основным общеобразовательным программам –</w:t>
      </w:r>
      <w:r w:rsidRPr="006E7BBC">
        <w:rPr>
          <w:rFonts w:ascii="Times New Roman" w:hAnsi="Times New Roman"/>
          <w:spacing w:val="25"/>
          <w:sz w:val="24"/>
          <w:szCs w:val="24"/>
        </w:rPr>
        <w:t xml:space="preserve"> </w:t>
      </w:r>
      <w:r w:rsidRPr="006E7BBC">
        <w:rPr>
          <w:rFonts w:ascii="Times New Roman" w:hAnsi="Times New Roman"/>
          <w:sz w:val="24"/>
          <w:szCs w:val="24"/>
        </w:rPr>
        <w:t>начального общего, основного общего и среднего общего образования”).</w:t>
      </w:r>
    </w:p>
    <w:p w:rsidR="00CB05F2" w:rsidRPr="006E7BBC" w:rsidRDefault="00CB05F2" w:rsidP="00CB05F2">
      <w:pPr>
        <w:widowControl w:val="0"/>
        <w:numPr>
          <w:ilvl w:val="0"/>
          <w:numId w:val="1"/>
        </w:numPr>
        <w:tabs>
          <w:tab w:val="left" w:pos="1197"/>
        </w:tabs>
        <w:spacing w:before="1" w:after="0" w:line="240" w:lineRule="auto"/>
        <w:ind w:right="128"/>
        <w:jc w:val="both"/>
        <w:rPr>
          <w:rFonts w:ascii="Times New Roman" w:hAnsi="Times New Roman"/>
          <w:sz w:val="24"/>
          <w:szCs w:val="24"/>
        </w:rPr>
      </w:pPr>
      <w:r w:rsidRPr="006E7BBC">
        <w:rPr>
          <w:rFonts w:ascii="Times New Roman" w:hAnsi="Times New Roman"/>
          <w:sz w:val="24"/>
          <w:szCs w:val="24"/>
        </w:rPr>
        <w:t xml:space="preserve">“Татарстан </w:t>
      </w:r>
      <w:proofErr w:type="spellStart"/>
      <w:r w:rsidRPr="006E7BBC">
        <w:rPr>
          <w:rFonts w:ascii="Times New Roman" w:hAnsi="Times New Roman"/>
          <w:sz w:val="24"/>
          <w:szCs w:val="24"/>
        </w:rPr>
        <w:t>Республикасының</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халык</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телләре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турында</w:t>
      </w:r>
      <w:proofErr w:type="spellEnd"/>
      <w:r w:rsidRPr="006E7BBC">
        <w:rPr>
          <w:rFonts w:ascii="Times New Roman" w:hAnsi="Times New Roman"/>
          <w:sz w:val="24"/>
          <w:szCs w:val="24"/>
        </w:rPr>
        <w:t>” Законы (Закон</w:t>
      </w:r>
      <w:r w:rsidRPr="006E7BBC">
        <w:rPr>
          <w:rFonts w:ascii="Times New Roman" w:hAnsi="Times New Roman"/>
          <w:spacing w:val="37"/>
          <w:sz w:val="24"/>
          <w:szCs w:val="24"/>
        </w:rPr>
        <w:t xml:space="preserve"> </w:t>
      </w:r>
      <w:r w:rsidRPr="006E7BBC">
        <w:rPr>
          <w:rFonts w:ascii="Times New Roman" w:hAnsi="Times New Roman"/>
          <w:sz w:val="24"/>
          <w:szCs w:val="24"/>
        </w:rPr>
        <w:t>Республики Татарстан от 08.07.1992 № 1560-</w:t>
      </w:r>
      <w:r w:rsidRPr="006E7BBC">
        <w:rPr>
          <w:rFonts w:ascii="Times New Roman" w:hAnsi="Times New Roman"/>
          <w:sz w:val="24"/>
          <w:szCs w:val="24"/>
          <w:lang w:val="en-US"/>
        </w:rPr>
        <w:t>XII</w:t>
      </w:r>
      <w:r w:rsidRPr="006E7BBC">
        <w:rPr>
          <w:rFonts w:ascii="Times New Roman" w:hAnsi="Times New Roman"/>
          <w:sz w:val="24"/>
          <w:szCs w:val="24"/>
        </w:rPr>
        <w:t xml:space="preserve"> (ред. от 03.03.2012г.) “О</w:t>
      </w:r>
      <w:r w:rsidRPr="006E7BBC">
        <w:rPr>
          <w:rFonts w:ascii="Times New Roman" w:hAnsi="Times New Roman"/>
          <w:spacing w:val="-5"/>
          <w:sz w:val="24"/>
          <w:szCs w:val="24"/>
        </w:rPr>
        <w:t xml:space="preserve"> </w:t>
      </w:r>
      <w:r w:rsidRPr="006E7BBC">
        <w:rPr>
          <w:rFonts w:ascii="Times New Roman" w:hAnsi="Times New Roman"/>
          <w:sz w:val="24"/>
          <w:szCs w:val="24"/>
        </w:rPr>
        <w:t>государственных языках Республики Татарстан и других языках в Республике</w:t>
      </w:r>
      <w:r w:rsidRPr="006E7BBC">
        <w:rPr>
          <w:rFonts w:ascii="Times New Roman" w:hAnsi="Times New Roman"/>
          <w:spacing w:val="-6"/>
          <w:sz w:val="24"/>
          <w:szCs w:val="24"/>
        </w:rPr>
        <w:t xml:space="preserve"> </w:t>
      </w:r>
      <w:r w:rsidRPr="006E7BBC">
        <w:rPr>
          <w:rFonts w:ascii="Times New Roman" w:hAnsi="Times New Roman"/>
          <w:sz w:val="24"/>
          <w:szCs w:val="24"/>
        </w:rPr>
        <w:t>Татарстан”).</w:t>
      </w:r>
    </w:p>
    <w:p w:rsidR="00CB05F2" w:rsidRPr="006E7BBC" w:rsidRDefault="00CB05F2" w:rsidP="00CB05F2">
      <w:pPr>
        <w:widowControl w:val="0"/>
        <w:numPr>
          <w:ilvl w:val="0"/>
          <w:numId w:val="1"/>
        </w:numPr>
        <w:tabs>
          <w:tab w:val="left" w:pos="1197"/>
        </w:tabs>
        <w:spacing w:before="3" w:after="0" w:line="240" w:lineRule="auto"/>
        <w:ind w:right="133"/>
        <w:jc w:val="both"/>
        <w:rPr>
          <w:rFonts w:ascii="Times New Roman" w:hAnsi="Times New Roman"/>
          <w:sz w:val="24"/>
          <w:szCs w:val="24"/>
        </w:rPr>
      </w:pPr>
      <w:r w:rsidRPr="006E7BBC">
        <w:rPr>
          <w:rFonts w:ascii="Times New Roman" w:hAnsi="Times New Roman"/>
          <w:sz w:val="24"/>
          <w:szCs w:val="24"/>
        </w:rPr>
        <w:t xml:space="preserve">“Татарстан </w:t>
      </w:r>
      <w:proofErr w:type="spellStart"/>
      <w:r w:rsidRPr="006E7BBC">
        <w:rPr>
          <w:rFonts w:ascii="Times New Roman" w:hAnsi="Times New Roman"/>
          <w:sz w:val="24"/>
          <w:szCs w:val="24"/>
        </w:rPr>
        <w:t>Республикасы</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дәүләт</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телләре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һәм</w:t>
      </w:r>
      <w:proofErr w:type="spellEnd"/>
      <w:r w:rsidRPr="006E7BBC">
        <w:rPr>
          <w:rFonts w:ascii="Times New Roman" w:hAnsi="Times New Roman"/>
          <w:sz w:val="24"/>
          <w:szCs w:val="24"/>
        </w:rPr>
        <w:t xml:space="preserve"> Татарстан </w:t>
      </w:r>
      <w:proofErr w:type="spellStart"/>
      <w:r w:rsidRPr="006E7BBC">
        <w:rPr>
          <w:rFonts w:ascii="Times New Roman" w:hAnsi="Times New Roman"/>
          <w:sz w:val="24"/>
          <w:szCs w:val="24"/>
        </w:rPr>
        <w:t>Республикасында</w:t>
      </w:r>
      <w:proofErr w:type="spellEnd"/>
      <w:r w:rsidRPr="006E7BBC">
        <w:rPr>
          <w:rFonts w:ascii="Times New Roman" w:hAnsi="Times New Roman"/>
          <w:spacing w:val="21"/>
          <w:sz w:val="24"/>
          <w:szCs w:val="24"/>
        </w:rPr>
        <w:t xml:space="preserve"> </w:t>
      </w:r>
      <w:r w:rsidRPr="006E7BBC">
        <w:rPr>
          <w:rFonts w:ascii="Times New Roman" w:hAnsi="Times New Roman"/>
          <w:sz w:val="24"/>
          <w:szCs w:val="24"/>
        </w:rPr>
        <w:t xml:space="preserve">башка </w:t>
      </w:r>
      <w:proofErr w:type="spellStart"/>
      <w:r w:rsidRPr="006E7BBC">
        <w:rPr>
          <w:rFonts w:ascii="Times New Roman" w:hAnsi="Times New Roman"/>
          <w:sz w:val="24"/>
          <w:szCs w:val="24"/>
        </w:rPr>
        <w:t>теллә</w:t>
      </w:r>
      <w:proofErr w:type="gramStart"/>
      <w:r w:rsidRPr="006E7BBC">
        <w:rPr>
          <w:rFonts w:ascii="Times New Roman" w:hAnsi="Times New Roman"/>
          <w:sz w:val="24"/>
          <w:szCs w:val="24"/>
        </w:rPr>
        <w:t>р</w:t>
      </w:r>
      <w:proofErr w:type="spellEnd"/>
      <w:proofErr w:type="gramEnd"/>
      <w:r w:rsidRPr="006E7BBC">
        <w:rPr>
          <w:rFonts w:ascii="Times New Roman" w:hAnsi="Times New Roman"/>
          <w:sz w:val="24"/>
          <w:szCs w:val="24"/>
        </w:rPr>
        <w:t xml:space="preserve"> </w:t>
      </w:r>
      <w:proofErr w:type="spellStart"/>
      <w:r w:rsidRPr="006E7BBC">
        <w:rPr>
          <w:rFonts w:ascii="Times New Roman" w:hAnsi="Times New Roman"/>
          <w:sz w:val="24"/>
          <w:szCs w:val="24"/>
        </w:rPr>
        <w:t>турында</w:t>
      </w:r>
      <w:proofErr w:type="spellEnd"/>
      <w:r w:rsidRPr="006E7BBC">
        <w:rPr>
          <w:rFonts w:ascii="Times New Roman" w:hAnsi="Times New Roman"/>
          <w:sz w:val="24"/>
          <w:szCs w:val="24"/>
        </w:rPr>
        <w:t xml:space="preserve">” Татарстан </w:t>
      </w:r>
      <w:proofErr w:type="spellStart"/>
      <w:r w:rsidRPr="006E7BBC">
        <w:rPr>
          <w:rFonts w:ascii="Times New Roman" w:hAnsi="Times New Roman"/>
          <w:sz w:val="24"/>
          <w:szCs w:val="24"/>
        </w:rPr>
        <w:t>Республикасы</w:t>
      </w:r>
      <w:proofErr w:type="spellEnd"/>
      <w:r w:rsidRPr="006E7BBC">
        <w:rPr>
          <w:rFonts w:ascii="Times New Roman" w:hAnsi="Times New Roman"/>
          <w:sz w:val="24"/>
          <w:szCs w:val="24"/>
        </w:rPr>
        <w:t xml:space="preserve"> Законы, 2004нче ел, 1нче</w:t>
      </w:r>
      <w:r w:rsidRPr="006E7BBC">
        <w:rPr>
          <w:rFonts w:ascii="Times New Roman" w:hAnsi="Times New Roman"/>
          <w:spacing w:val="-4"/>
          <w:sz w:val="24"/>
          <w:szCs w:val="24"/>
        </w:rPr>
        <w:t xml:space="preserve"> </w:t>
      </w:r>
      <w:r w:rsidRPr="006E7BBC">
        <w:rPr>
          <w:rFonts w:ascii="Times New Roman" w:hAnsi="Times New Roman"/>
          <w:sz w:val="24"/>
          <w:szCs w:val="24"/>
        </w:rPr>
        <w:t>июль.</w:t>
      </w:r>
    </w:p>
    <w:p w:rsidR="00CB05F2" w:rsidRPr="006E7BBC" w:rsidRDefault="00CB05F2" w:rsidP="00CB05F2">
      <w:pPr>
        <w:widowControl w:val="0"/>
        <w:numPr>
          <w:ilvl w:val="0"/>
          <w:numId w:val="1"/>
        </w:numPr>
        <w:tabs>
          <w:tab w:val="left" w:pos="1197"/>
        </w:tabs>
        <w:spacing w:before="1" w:after="0" w:line="240" w:lineRule="auto"/>
        <w:ind w:right="127"/>
        <w:jc w:val="both"/>
        <w:rPr>
          <w:rFonts w:ascii="Times New Roman" w:hAnsi="Times New Roman"/>
          <w:sz w:val="24"/>
          <w:szCs w:val="24"/>
        </w:rPr>
      </w:pPr>
      <w:r w:rsidRPr="006E7BBC">
        <w:rPr>
          <w:rFonts w:ascii="Times New Roman" w:hAnsi="Times New Roman"/>
          <w:sz w:val="24"/>
          <w:szCs w:val="24"/>
        </w:rPr>
        <w:t xml:space="preserve">“2014-2020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елларга</w:t>
      </w:r>
      <w:proofErr w:type="spellEnd"/>
      <w:r w:rsidRPr="006E7BBC">
        <w:rPr>
          <w:rFonts w:ascii="Times New Roman" w:hAnsi="Times New Roman"/>
          <w:sz w:val="24"/>
          <w:szCs w:val="24"/>
        </w:rPr>
        <w:t xml:space="preserve"> Татарстан </w:t>
      </w:r>
      <w:proofErr w:type="spellStart"/>
      <w:r w:rsidRPr="006E7BBC">
        <w:rPr>
          <w:rFonts w:ascii="Times New Roman" w:hAnsi="Times New Roman"/>
          <w:sz w:val="24"/>
          <w:szCs w:val="24"/>
        </w:rPr>
        <w:t>Республикасы</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дәү</w:t>
      </w:r>
      <w:proofErr w:type="gramStart"/>
      <w:r w:rsidRPr="006E7BBC">
        <w:rPr>
          <w:rFonts w:ascii="Times New Roman" w:hAnsi="Times New Roman"/>
          <w:sz w:val="24"/>
          <w:szCs w:val="24"/>
        </w:rPr>
        <w:t>л</w:t>
      </w:r>
      <w:proofErr w:type="gramEnd"/>
      <w:r w:rsidRPr="006E7BBC">
        <w:rPr>
          <w:rFonts w:ascii="Times New Roman" w:hAnsi="Times New Roman"/>
          <w:sz w:val="24"/>
          <w:szCs w:val="24"/>
        </w:rPr>
        <w:t>әт</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телләрен</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һәм</w:t>
      </w:r>
      <w:proofErr w:type="spellEnd"/>
      <w:r w:rsidRPr="006E7BBC">
        <w:rPr>
          <w:rFonts w:ascii="Times New Roman" w:hAnsi="Times New Roman"/>
          <w:spacing w:val="-10"/>
          <w:sz w:val="24"/>
          <w:szCs w:val="24"/>
        </w:rPr>
        <w:t xml:space="preserve"> </w:t>
      </w:r>
      <w:r w:rsidRPr="006E7BBC">
        <w:rPr>
          <w:rFonts w:ascii="Times New Roman" w:hAnsi="Times New Roman"/>
          <w:sz w:val="24"/>
          <w:szCs w:val="24"/>
        </w:rPr>
        <w:t xml:space="preserve">Татарстан </w:t>
      </w:r>
      <w:proofErr w:type="spellStart"/>
      <w:r w:rsidRPr="006E7BBC">
        <w:rPr>
          <w:rFonts w:ascii="Times New Roman" w:hAnsi="Times New Roman"/>
          <w:sz w:val="24"/>
          <w:szCs w:val="24"/>
        </w:rPr>
        <w:t>Республикасында</w:t>
      </w:r>
      <w:proofErr w:type="spellEnd"/>
      <w:r w:rsidRPr="006E7BBC">
        <w:rPr>
          <w:rFonts w:ascii="Times New Roman" w:hAnsi="Times New Roman"/>
          <w:sz w:val="24"/>
          <w:szCs w:val="24"/>
        </w:rPr>
        <w:t xml:space="preserve"> башка </w:t>
      </w:r>
      <w:proofErr w:type="spellStart"/>
      <w:r w:rsidRPr="006E7BBC">
        <w:rPr>
          <w:rFonts w:ascii="Times New Roman" w:hAnsi="Times New Roman"/>
          <w:sz w:val="24"/>
          <w:szCs w:val="24"/>
        </w:rPr>
        <w:t>телләрне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саклау</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өйрәнү</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һәм</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үстерү</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буенча</w:t>
      </w:r>
      <w:proofErr w:type="spellEnd"/>
      <w:r w:rsidRPr="006E7BBC">
        <w:rPr>
          <w:rFonts w:ascii="Times New Roman" w:hAnsi="Times New Roman"/>
          <w:spacing w:val="29"/>
          <w:sz w:val="24"/>
          <w:szCs w:val="24"/>
        </w:rPr>
        <w:t xml:space="preserve"> </w:t>
      </w:r>
      <w:r w:rsidRPr="006E7BBC">
        <w:rPr>
          <w:rFonts w:ascii="Times New Roman" w:hAnsi="Times New Roman"/>
          <w:sz w:val="24"/>
          <w:szCs w:val="24"/>
        </w:rPr>
        <w:t xml:space="preserve">Татарстан </w:t>
      </w:r>
      <w:proofErr w:type="spellStart"/>
      <w:r w:rsidRPr="006E7BBC">
        <w:rPr>
          <w:rFonts w:ascii="Times New Roman" w:hAnsi="Times New Roman"/>
          <w:sz w:val="24"/>
          <w:szCs w:val="24"/>
        </w:rPr>
        <w:t>Республикасы</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дәүләт</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программасы</w:t>
      </w:r>
      <w:proofErr w:type="spellEnd"/>
      <w:r w:rsidRPr="006E7BBC">
        <w:rPr>
          <w:rFonts w:ascii="Times New Roman" w:hAnsi="Times New Roman"/>
          <w:sz w:val="24"/>
          <w:szCs w:val="24"/>
        </w:rPr>
        <w:t xml:space="preserve">”, 2013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ел, 25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октябрь, 794 </w:t>
      </w:r>
      <w:proofErr w:type="spellStart"/>
      <w:r w:rsidRPr="006E7BBC">
        <w:rPr>
          <w:rFonts w:ascii="Times New Roman" w:hAnsi="Times New Roman"/>
          <w:sz w:val="24"/>
          <w:szCs w:val="24"/>
        </w:rPr>
        <w:t>нче</w:t>
      </w:r>
      <w:proofErr w:type="spellEnd"/>
      <w:r w:rsidRPr="006E7BBC">
        <w:rPr>
          <w:rFonts w:ascii="Times New Roman" w:hAnsi="Times New Roman"/>
          <w:spacing w:val="-8"/>
          <w:sz w:val="24"/>
          <w:szCs w:val="24"/>
        </w:rPr>
        <w:t xml:space="preserve"> </w:t>
      </w:r>
      <w:proofErr w:type="spellStart"/>
      <w:r w:rsidRPr="006E7BBC">
        <w:rPr>
          <w:rFonts w:ascii="Times New Roman" w:hAnsi="Times New Roman"/>
          <w:sz w:val="24"/>
          <w:szCs w:val="24"/>
        </w:rPr>
        <w:t>карар</w:t>
      </w:r>
      <w:proofErr w:type="spellEnd"/>
      <w:r w:rsidRPr="006E7BBC">
        <w:rPr>
          <w:rFonts w:ascii="Times New Roman" w:hAnsi="Times New Roman"/>
          <w:sz w:val="24"/>
          <w:szCs w:val="24"/>
        </w:rPr>
        <w:t>.</w:t>
      </w:r>
    </w:p>
    <w:p w:rsidR="00CB05F2" w:rsidRPr="006E7BBC" w:rsidRDefault="00CB05F2" w:rsidP="00CB05F2">
      <w:pPr>
        <w:widowControl w:val="0"/>
        <w:numPr>
          <w:ilvl w:val="0"/>
          <w:numId w:val="1"/>
        </w:numPr>
        <w:tabs>
          <w:tab w:val="left" w:pos="1197"/>
        </w:tabs>
        <w:spacing w:before="1" w:after="0" w:line="240" w:lineRule="auto"/>
        <w:ind w:right="125"/>
        <w:jc w:val="both"/>
        <w:rPr>
          <w:rFonts w:ascii="Times New Roman" w:hAnsi="Times New Roman"/>
          <w:sz w:val="24"/>
          <w:szCs w:val="24"/>
        </w:rPr>
      </w:pPr>
      <w:proofErr w:type="spellStart"/>
      <w:r w:rsidRPr="006E7BBC">
        <w:rPr>
          <w:rFonts w:ascii="Times New Roman" w:hAnsi="Times New Roman"/>
          <w:sz w:val="24"/>
          <w:szCs w:val="24"/>
        </w:rPr>
        <w:t>Тө</w:t>
      </w:r>
      <w:proofErr w:type="gramStart"/>
      <w:r w:rsidRPr="006E7BBC">
        <w:rPr>
          <w:rFonts w:ascii="Times New Roman" w:hAnsi="Times New Roman"/>
          <w:sz w:val="24"/>
          <w:szCs w:val="24"/>
        </w:rPr>
        <w:t>п</w:t>
      </w:r>
      <w:proofErr w:type="spellEnd"/>
      <w:proofErr w:type="gramEnd"/>
      <w:r w:rsidRPr="006E7BBC">
        <w:rPr>
          <w:rFonts w:ascii="Times New Roman" w:hAnsi="Times New Roman"/>
          <w:sz w:val="24"/>
          <w:szCs w:val="24"/>
        </w:rPr>
        <w:t xml:space="preserve"> </w:t>
      </w:r>
      <w:proofErr w:type="spellStart"/>
      <w:r w:rsidRPr="006E7BBC">
        <w:rPr>
          <w:rFonts w:ascii="Times New Roman" w:hAnsi="Times New Roman"/>
          <w:sz w:val="24"/>
          <w:szCs w:val="24"/>
        </w:rPr>
        <w:t>гомуми</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белем</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бирүнең</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Федераль</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дәүләт</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белем</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бирү</w:t>
      </w:r>
      <w:proofErr w:type="spellEnd"/>
      <w:r w:rsidRPr="006E7BBC">
        <w:rPr>
          <w:rFonts w:ascii="Times New Roman" w:hAnsi="Times New Roman"/>
          <w:sz w:val="24"/>
          <w:szCs w:val="24"/>
        </w:rPr>
        <w:t xml:space="preserve"> стандарты</w:t>
      </w:r>
      <w:r w:rsidRPr="006E7BBC">
        <w:rPr>
          <w:rFonts w:ascii="Times New Roman" w:hAnsi="Times New Roman"/>
          <w:spacing w:val="58"/>
          <w:sz w:val="24"/>
          <w:szCs w:val="24"/>
        </w:rPr>
        <w:t xml:space="preserve"> </w:t>
      </w:r>
      <w:r w:rsidRPr="006E7BBC">
        <w:rPr>
          <w:rFonts w:ascii="Times New Roman" w:hAnsi="Times New Roman"/>
          <w:sz w:val="24"/>
          <w:szCs w:val="24"/>
        </w:rPr>
        <w:t xml:space="preserve">(Россия </w:t>
      </w:r>
      <w:proofErr w:type="spellStart"/>
      <w:r w:rsidRPr="006E7BBC">
        <w:rPr>
          <w:rFonts w:ascii="Times New Roman" w:hAnsi="Times New Roman"/>
          <w:sz w:val="24"/>
          <w:szCs w:val="24"/>
        </w:rPr>
        <w:t>Мәгариф</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һәм</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Фән</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министрлыгында</w:t>
      </w:r>
      <w:proofErr w:type="spellEnd"/>
      <w:r w:rsidRPr="006E7BBC">
        <w:rPr>
          <w:rFonts w:ascii="Times New Roman" w:hAnsi="Times New Roman"/>
          <w:sz w:val="24"/>
          <w:szCs w:val="24"/>
        </w:rPr>
        <w:t xml:space="preserve"> 2010 </w:t>
      </w:r>
      <w:proofErr w:type="spellStart"/>
      <w:r w:rsidRPr="006E7BBC">
        <w:rPr>
          <w:rFonts w:ascii="Times New Roman" w:hAnsi="Times New Roman"/>
          <w:sz w:val="24"/>
          <w:szCs w:val="24"/>
        </w:rPr>
        <w:t>нчы</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елның</w:t>
      </w:r>
      <w:proofErr w:type="spellEnd"/>
      <w:r w:rsidRPr="006E7BBC">
        <w:rPr>
          <w:rFonts w:ascii="Times New Roman" w:hAnsi="Times New Roman"/>
          <w:sz w:val="24"/>
          <w:szCs w:val="24"/>
        </w:rPr>
        <w:t xml:space="preserve"> 17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декабрь </w:t>
      </w:r>
      <w:proofErr w:type="spellStart"/>
      <w:r w:rsidRPr="006E7BBC">
        <w:rPr>
          <w:rFonts w:ascii="Times New Roman" w:hAnsi="Times New Roman"/>
          <w:sz w:val="24"/>
          <w:szCs w:val="24"/>
        </w:rPr>
        <w:t>боерыгы</w:t>
      </w:r>
      <w:proofErr w:type="spellEnd"/>
      <w:r w:rsidRPr="006E7BBC">
        <w:rPr>
          <w:rFonts w:ascii="Times New Roman" w:hAnsi="Times New Roman"/>
          <w:spacing w:val="22"/>
          <w:sz w:val="24"/>
          <w:szCs w:val="24"/>
        </w:rPr>
        <w:t xml:space="preserve"> </w:t>
      </w:r>
      <w:r w:rsidRPr="006E7BBC">
        <w:rPr>
          <w:rFonts w:ascii="Times New Roman" w:hAnsi="Times New Roman"/>
          <w:sz w:val="24"/>
          <w:szCs w:val="24"/>
        </w:rPr>
        <w:t xml:space="preserve">1897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номер </w:t>
      </w:r>
      <w:proofErr w:type="spellStart"/>
      <w:r w:rsidRPr="006E7BBC">
        <w:rPr>
          <w:rFonts w:ascii="Times New Roman" w:hAnsi="Times New Roman"/>
          <w:sz w:val="24"/>
          <w:szCs w:val="24"/>
        </w:rPr>
        <w:t>белән</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расланган</w:t>
      </w:r>
      <w:proofErr w:type="spellEnd"/>
      <w:r w:rsidRPr="006E7BBC">
        <w:rPr>
          <w:rFonts w:ascii="Times New Roman" w:hAnsi="Times New Roman"/>
          <w:sz w:val="24"/>
          <w:szCs w:val="24"/>
        </w:rPr>
        <w:t xml:space="preserve">, РФ Юстиция </w:t>
      </w:r>
      <w:proofErr w:type="spellStart"/>
      <w:r w:rsidRPr="006E7BBC">
        <w:rPr>
          <w:rFonts w:ascii="Times New Roman" w:hAnsi="Times New Roman"/>
          <w:sz w:val="24"/>
          <w:szCs w:val="24"/>
        </w:rPr>
        <w:t>Министрлыгында</w:t>
      </w:r>
      <w:proofErr w:type="spellEnd"/>
      <w:r w:rsidRPr="006E7BBC">
        <w:rPr>
          <w:rFonts w:ascii="Times New Roman" w:hAnsi="Times New Roman"/>
          <w:sz w:val="24"/>
          <w:szCs w:val="24"/>
        </w:rPr>
        <w:t xml:space="preserve"> 19644</w:t>
      </w:r>
      <w:r w:rsidRPr="006E7BBC">
        <w:rPr>
          <w:rFonts w:ascii="Times New Roman" w:hAnsi="Times New Roman"/>
          <w:spacing w:val="35"/>
          <w:sz w:val="24"/>
          <w:szCs w:val="24"/>
        </w:rPr>
        <w:t xml:space="preserve">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регистрацион</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номеры</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белән</w:t>
      </w:r>
      <w:proofErr w:type="spellEnd"/>
      <w:r w:rsidRPr="006E7BBC">
        <w:rPr>
          <w:rFonts w:ascii="Times New Roman" w:hAnsi="Times New Roman"/>
          <w:sz w:val="24"/>
          <w:szCs w:val="24"/>
        </w:rPr>
        <w:t xml:space="preserve"> 2011нче </w:t>
      </w:r>
      <w:proofErr w:type="spellStart"/>
      <w:r w:rsidRPr="006E7BBC">
        <w:rPr>
          <w:rFonts w:ascii="Times New Roman" w:hAnsi="Times New Roman"/>
          <w:sz w:val="24"/>
          <w:szCs w:val="24"/>
        </w:rPr>
        <w:t>елның</w:t>
      </w:r>
      <w:proofErr w:type="spellEnd"/>
      <w:r w:rsidRPr="006E7BBC">
        <w:rPr>
          <w:rFonts w:ascii="Times New Roman" w:hAnsi="Times New Roman"/>
          <w:sz w:val="24"/>
          <w:szCs w:val="24"/>
        </w:rPr>
        <w:t xml:space="preserve"> 1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февралендә</w:t>
      </w:r>
      <w:proofErr w:type="spellEnd"/>
      <w:r w:rsidRPr="006E7BBC">
        <w:rPr>
          <w:rFonts w:ascii="Times New Roman" w:hAnsi="Times New Roman"/>
          <w:spacing w:val="-6"/>
          <w:sz w:val="24"/>
          <w:szCs w:val="24"/>
        </w:rPr>
        <w:t xml:space="preserve"> </w:t>
      </w:r>
      <w:proofErr w:type="spellStart"/>
      <w:r w:rsidRPr="006E7BBC">
        <w:rPr>
          <w:rFonts w:ascii="Times New Roman" w:hAnsi="Times New Roman"/>
          <w:sz w:val="24"/>
          <w:szCs w:val="24"/>
        </w:rPr>
        <w:t>теркәлгән</w:t>
      </w:r>
      <w:proofErr w:type="spellEnd"/>
      <w:r w:rsidRPr="006E7BBC">
        <w:rPr>
          <w:rFonts w:ascii="Times New Roman" w:hAnsi="Times New Roman"/>
          <w:sz w:val="24"/>
          <w:szCs w:val="24"/>
        </w:rPr>
        <w:t>).</w:t>
      </w:r>
    </w:p>
    <w:p w:rsidR="00CB05F2" w:rsidRPr="006E7BBC" w:rsidRDefault="00CB05F2" w:rsidP="00CB05F2">
      <w:pPr>
        <w:widowControl w:val="0"/>
        <w:numPr>
          <w:ilvl w:val="0"/>
          <w:numId w:val="1"/>
        </w:numPr>
        <w:tabs>
          <w:tab w:val="left" w:pos="1197"/>
        </w:tabs>
        <w:spacing w:before="1" w:after="0" w:line="240" w:lineRule="auto"/>
        <w:ind w:right="131"/>
        <w:jc w:val="both"/>
        <w:rPr>
          <w:rFonts w:ascii="Times New Roman" w:hAnsi="Times New Roman"/>
          <w:sz w:val="24"/>
          <w:szCs w:val="24"/>
        </w:rPr>
      </w:pPr>
      <w:r w:rsidRPr="006E7BBC">
        <w:rPr>
          <w:rFonts w:ascii="Times New Roman" w:hAnsi="Times New Roman"/>
          <w:sz w:val="24"/>
          <w:szCs w:val="24"/>
        </w:rPr>
        <w:t xml:space="preserve">Татарстан </w:t>
      </w:r>
      <w:proofErr w:type="spellStart"/>
      <w:r w:rsidRPr="006E7BBC">
        <w:rPr>
          <w:rFonts w:ascii="Times New Roman" w:hAnsi="Times New Roman"/>
          <w:sz w:val="24"/>
          <w:szCs w:val="24"/>
        </w:rPr>
        <w:t>Республикасында</w:t>
      </w:r>
      <w:proofErr w:type="spellEnd"/>
      <w:r w:rsidRPr="006E7BBC">
        <w:rPr>
          <w:rFonts w:ascii="Times New Roman" w:hAnsi="Times New Roman"/>
          <w:sz w:val="24"/>
          <w:szCs w:val="24"/>
        </w:rPr>
        <w:t xml:space="preserve"> 2012-2020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елларда</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фән</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һәм</w:t>
      </w:r>
      <w:proofErr w:type="spellEnd"/>
      <w:r w:rsidRPr="006E7BBC">
        <w:rPr>
          <w:rFonts w:ascii="Times New Roman" w:hAnsi="Times New Roman"/>
          <w:sz w:val="24"/>
          <w:szCs w:val="24"/>
        </w:rPr>
        <w:t xml:space="preserve"> </w:t>
      </w:r>
      <w:proofErr w:type="spellStart"/>
      <w:proofErr w:type="gramStart"/>
      <w:r w:rsidRPr="006E7BBC">
        <w:rPr>
          <w:rFonts w:ascii="Times New Roman" w:hAnsi="Times New Roman"/>
          <w:sz w:val="24"/>
          <w:szCs w:val="24"/>
        </w:rPr>
        <w:t>м</w:t>
      </w:r>
      <w:proofErr w:type="gramEnd"/>
      <w:r w:rsidRPr="006E7BBC">
        <w:rPr>
          <w:rFonts w:ascii="Times New Roman" w:hAnsi="Times New Roman"/>
          <w:sz w:val="24"/>
          <w:szCs w:val="24"/>
        </w:rPr>
        <w:t>әгариф</w:t>
      </w:r>
      <w:proofErr w:type="spellEnd"/>
      <w:r w:rsidRPr="006E7BBC">
        <w:rPr>
          <w:rFonts w:ascii="Times New Roman" w:hAnsi="Times New Roman"/>
          <w:spacing w:val="41"/>
          <w:sz w:val="24"/>
          <w:szCs w:val="24"/>
        </w:rPr>
        <w:t xml:space="preserve"> </w:t>
      </w:r>
      <w:proofErr w:type="spellStart"/>
      <w:r w:rsidRPr="006E7BBC">
        <w:rPr>
          <w:rFonts w:ascii="Times New Roman" w:hAnsi="Times New Roman"/>
          <w:sz w:val="24"/>
          <w:szCs w:val="24"/>
        </w:rPr>
        <w:t>үсеше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турында</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Дәүләт</w:t>
      </w:r>
      <w:proofErr w:type="spellEnd"/>
      <w:r w:rsidRPr="006E7BBC">
        <w:rPr>
          <w:rFonts w:ascii="Times New Roman" w:hAnsi="Times New Roman"/>
          <w:spacing w:val="-2"/>
          <w:sz w:val="24"/>
          <w:szCs w:val="24"/>
        </w:rPr>
        <w:t xml:space="preserve"> </w:t>
      </w:r>
      <w:proofErr w:type="spellStart"/>
      <w:r w:rsidRPr="006E7BBC">
        <w:rPr>
          <w:rFonts w:ascii="Times New Roman" w:hAnsi="Times New Roman"/>
          <w:sz w:val="24"/>
          <w:szCs w:val="24"/>
        </w:rPr>
        <w:t>программасы</w:t>
      </w:r>
      <w:proofErr w:type="spellEnd"/>
      <w:r w:rsidRPr="006E7BBC">
        <w:rPr>
          <w:rFonts w:ascii="Times New Roman" w:hAnsi="Times New Roman"/>
          <w:sz w:val="24"/>
          <w:szCs w:val="24"/>
        </w:rPr>
        <w:t>”.</w:t>
      </w:r>
    </w:p>
    <w:p w:rsidR="00CB05F2" w:rsidRPr="00CB05F2" w:rsidRDefault="00CB05F2" w:rsidP="00CB05F2">
      <w:pPr>
        <w:widowControl w:val="0"/>
        <w:numPr>
          <w:ilvl w:val="0"/>
          <w:numId w:val="1"/>
        </w:numPr>
        <w:tabs>
          <w:tab w:val="left" w:pos="1197"/>
        </w:tabs>
        <w:spacing w:before="1" w:after="0" w:line="240" w:lineRule="auto"/>
        <w:ind w:right="128"/>
        <w:jc w:val="both"/>
        <w:rPr>
          <w:rFonts w:ascii="Times New Roman" w:hAnsi="Times New Roman"/>
          <w:sz w:val="24"/>
          <w:szCs w:val="24"/>
        </w:rPr>
      </w:pPr>
      <w:bookmarkStart w:id="0" w:name="_GoBack"/>
      <w:r w:rsidRPr="006E7BBC">
        <w:rPr>
          <w:rFonts w:ascii="Times New Roman" w:hAnsi="Times New Roman"/>
          <w:sz w:val="24"/>
          <w:szCs w:val="24"/>
        </w:rPr>
        <w:t xml:space="preserve">2010-2015 </w:t>
      </w:r>
      <w:proofErr w:type="spellStart"/>
      <w:r w:rsidRPr="006E7BBC">
        <w:rPr>
          <w:rFonts w:ascii="Times New Roman" w:hAnsi="Times New Roman"/>
          <w:sz w:val="24"/>
          <w:szCs w:val="24"/>
        </w:rPr>
        <w:t>нче</w:t>
      </w:r>
      <w:proofErr w:type="spellEnd"/>
      <w:r w:rsidRPr="006E7BBC">
        <w:rPr>
          <w:rFonts w:ascii="Times New Roman" w:hAnsi="Times New Roman"/>
          <w:sz w:val="24"/>
          <w:szCs w:val="24"/>
        </w:rPr>
        <w:t xml:space="preserve"> </w:t>
      </w:r>
      <w:bookmarkEnd w:id="0"/>
      <w:proofErr w:type="spellStart"/>
      <w:r w:rsidRPr="006E7BBC">
        <w:rPr>
          <w:rFonts w:ascii="Times New Roman" w:hAnsi="Times New Roman"/>
          <w:sz w:val="24"/>
          <w:szCs w:val="24"/>
        </w:rPr>
        <w:t>елларда</w:t>
      </w:r>
      <w:proofErr w:type="spellEnd"/>
      <w:r w:rsidRPr="006E7BBC">
        <w:rPr>
          <w:rFonts w:ascii="Times New Roman" w:hAnsi="Times New Roman"/>
          <w:sz w:val="24"/>
          <w:szCs w:val="24"/>
        </w:rPr>
        <w:t xml:space="preserve"> Татарстан </w:t>
      </w:r>
      <w:proofErr w:type="spellStart"/>
      <w:r w:rsidRPr="006E7BBC">
        <w:rPr>
          <w:rFonts w:ascii="Times New Roman" w:hAnsi="Times New Roman"/>
          <w:sz w:val="24"/>
          <w:szCs w:val="24"/>
        </w:rPr>
        <w:t>Республикасында</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мәгарифне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үстерү</w:t>
      </w:r>
      <w:proofErr w:type="spellEnd"/>
      <w:r w:rsidRPr="006E7BBC">
        <w:rPr>
          <w:rFonts w:ascii="Times New Roman" w:hAnsi="Times New Roman"/>
          <w:spacing w:val="44"/>
          <w:sz w:val="24"/>
          <w:szCs w:val="24"/>
        </w:rPr>
        <w:t xml:space="preserve"> </w:t>
      </w:r>
      <w:proofErr w:type="spellStart"/>
      <w:r w:rsidRPr="006E7BBC">
        <w:rPr>
          <w:rFonts w:ascii="Times New Roman" w:hAnsi="Times New Roman"/>
          <w:sz w:val="24"/>
          <w:szCs w:val="24"/>
        </w:rPr>
        <w:t>стратегиясе</w:t>
      </w:r>
      <w:proofErr w:type="spellEnd"/>
      <w:r w:rsidRPr="006E7BBC">
        <w:rPr>
          <w:rFonts w:ascii="Times New Roman" w:hAnsi="Times New Roman"/>
          <w:sz w:val="24"/>
          <w:szCs w:val="24"/>
        </w:rPr>
        <w:t xml:space="preserve"> “</w:t>
      </w:r>
      <w:proofErr w:type="spellStart"/>
      <w:r w:rsidRPr="006E7BBC">
        <w:rPr>
          <w:rFonts w:ascii="Times New Roman" w:hAnsi="Times New Roman"/>
          <w:sz w:val="24"/>
          <w:szCs w:val="24"/>
        </w:rPr>
        <w:t>Киләчәк</w:t>
      </w:r>
      <w:proofErr w:type="spellEnd"/>
      <w:r w:rsidRPr="006E7BBC">
        <w:rPr>
          <w:rFonts w:ascii="Times New Roman" w:hAnsi="Times New Roman"/>
          <w:sz w:val="24"/>
          <w:szCs w:val="24"/>
        </w:rPr>
        <w:t>”</w:t>
      </w:r>
      <w:r w:rsidRPr="006E7BBC">
        <w:rPr>
          <w:rFonts w:ascii="Times New Roman" w:hAnsi="Times New Roman"/>
          <w:spacing w:val="-2"/>
          <w:sz w:val="24"/>
          <w:szCs w:val="24"/>
        </w:rPr>
        <w:t xml:space="preserve"> </w:t>
      </w:r>
      <w:proofErr w:type="spellStart"/>
      <w:r w:rsidRPr="006E7BBC">
        <w:rPr>
          <w:rFonts w:ascii="Times New Roman" w:hAnsi="Times New Roman"/>
          <w:sz w:val="24"/>
          <w:szCs w:val="24"/>
        </w:rPr>
        <w:t>программасы</w:t>
      </w:r>
      <w:proofErr w:type="spellEnd"/>
      <w:r w:rsidRPr="006E7BBC">
        <w:rPr>
          <w:rFonts w:ascii="Times New Roman" w:hAnsi="Times New Roman"/>
          <w:sz w:val="24"/>
          <w:szCs w:val="24"/>
        </w:rPr>
        <w:t>.</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Татар әдәбиятыннан 5 нче  сыйныф укучылары өчен төзелгән программа дәүләт стандартларының федераль компонентына, гомуми белем бирү федераль дәүләт стандартларына нигезләнеп эшләнгән Ә.Р.Мотыйгуллина, Р.Г.Ханнанов, Л.К.Хисмәтова, Э.Х.Гыйзәтуллина, Г.Г.Мулласалихова тарафыннан язылган дәреслекләрдән (1 нче, 2 нче кисәк) укытуны күздә тота. Программа стандартның эчтәлеген җентекләп ачып бирә, стандарт таләп иткән күләмдә рус телле балаларга татар әдәбиятын укытуның гомуми юнәлешләрен билгели, предмет чаралары белән укучыларны тәрбияләү юлларын, аларның әдәби үсеш дәрәҗәсен билгели. </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Күпмилләтле аудиториядә татар әдәбиятын укыту өчен төзелгән программа бербөтен документ булып тора, ул биш өлешне иңли: аңлатма язуы; укыту курсының эчтәлеге, укыту-тематик планы; укучыларның әзерлек дәрәҗәсенә таләпләр; курсның укыту-методик тәэмин ителеше өчен әдәбият исемлеге. </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Әдәбият һәр яктан үскән, рухи яктан бай, әхлакый идеаллары һәм эстетик таләпләре булган камил шәхес тәрбияләүдә әһәмиятле урын алып тора. Урта белем бирү системасындагы татар әдәбияты курсы сәнгатьне тормыш белән бәйләп өйрәнүне, эчтәлек белән форма берлеге, тарихилык, традиция һәм новаторлык, тарихи-культурологик мәгълүматларны аңлау, әхлакый-эстетик күзаллау булдыру, әдәбият теориясе һәм тарихы буенча төшенчәләрне үзләштерү, әдәби әсәрне бәяләү күнекмәләрен формалаштыру, әдәби телнең сәнгатьлелек чаралары белән танышуны үз эченә ала.</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Федераль дәүләт стандартларына нигезләнеп төзелгән татар әдәбияты дәреслекләре барлык фәннәрне өйрәнү барышындагы фундаменталь төшкә (фундаментальное ядрога), универсаль уку гамәлләренә нигезләнә, укучыларның яшь һәм әдәби үсеш дәрәҗәсен исәпкә ала. Укыту һәм тәрбиянең гомуми нәтиҗәләре иҗтимагый, шәхси, танып-белү һәм коммуникатив үсешне тәэмин итеп, укучыларның белемнәрен, күнекмәләрен үстереп, дөньяны танып белүгә әзерләп, </w:t>
      </w:r>
      <w:r w:rsidRPr="006E7BBC">
        <w:rPr>
          <w:rFonts w:ascii="Times New Roman" w:hAnsi="Times New Roman"/>
          <w:sz w:val="24"/>
          <w:szCs w:val="24"/>
          <w:lang w:val="tt-RU"/>
        </w:rPr>
        <w:lastRenderedPageBreak/>
        <w:t xml:space="preserve">хезмәттәшлеккә, үзлегеннән белем алуга, камиллеккә омтылучы шәхес тәрбияләүгә барып тоташа. Аерым алганда, уку-укытуга системалы-гамәли якын килү нәтиҗәсендә, укучыларның </w:t>
      </w:r>
      <w:r w:rsidRPr="006E7BBC">
        <w:rPr>
          <w:rFonts w:ascii="Times New Roman" w:hAnsi="Times New Roman"/>
          <w:b/>
          <w:sz w:val="24"/>
          <w:szCs w:val="24"/>
          <w:lang w:val="tt-RU"/>
        </w:rPr>
        <w:t xml:space="preserve">иҗтимагый </w:t>
      </w:r>
      <w:r w:rsidRPr="006E7BBC">
        <w:rPr>
          <w:rFonts w:ascii="Times New Roman" w:hAnsi="Times New Roman"/>
          <w:sz w:val="24"/>
          <w:szCs w:val="24"/>
          <w:lang w:val="tt-RU"/>
        </w:rPr>
        <w:t xml:space="preserve">үсешенә (халыкның рухи кыйммәтләрен аңлаучы, үстерүче Россия гражданины тәрбияләү); </w:t>
      </w:r>
      <w:r w:rsidRPr="006E7BBC">
        <w:rPr>
          <w:rFonts w:ascii="Times New Roman" w:hAnsi="Times New Roman"/>
          <w:b/>
          <w:sz w:val="24"/>
          <w:szCs w:val="24"/>
          <w:lang w:val="tt-RU"/>
        </w:rPr>
        <w:t>шәхси</w:t>
      </w:r>
      <w:r w:rsidRPr="006E7BBC">
        <w:rPr>
          <w:rFonts w:ascii="Times New Roman" w:hAnsi="Times New Roman"/>
          <w:sz w:val="24"/>
          <w:szCs w:val="24"/>
          <w:lang w:val="tt-RU"/>
        </w:rPr>
        <w:t xml:space="preserve"> үсешенә (үзлегеннән белем алырга, иҗади сәләте үскән, компетентлы, үзаңы үскән, үзенең гражданлык карашларын ачыктан-ачык белдерүгә сәләтле, үз-үзенә тәнкыйди карашта торган, тормыш авырлыкларына каршы торырлык шәхес тәрбияләү); </w:t>
      </w:r>
      <w:r w:rsidRPr="006E7BBC">
        <w:rPr>
          <w:rFonts w:ascii="Times New Roman" w:hAnsi="Times New Roman"/>
          <w:b/>
          <w:sz w:val="24"/>
          <w:szCs w:val="24"/>
          <w:lang w:val="tt-RU"/>
        </w:rPr>
        <w:t>танып белү</w:t>
      </w:r>
      <w:r w:rsidRPr="006E7BBC">
        <w:rPr>
          <w:rFonts w:ascii="Times New Roman" w:hAnsi="Times New Roman"/>
          <w:sz w:val="24"/>
          <w:szCs w:val="24"/>
          <w:lang w:val="tt-RU"/>
        </w:rPr>
        <w:t xml:space="preserve"> эшчәнлеген үстерүгә (фәнни дөнья сурәтен аңлаучы, үзенең танып-белү һәм интеллектуаль эшчәнлеге белән идарә итә ала торган, уку, белем алу чараларын күзаллый  торган, репрезентатив, символик, логик, иҗади фикерләү сәләте үскән, рефлексиягә сәләтле укучы тәрбияләү); </w:t>
      </w:r>
      <w:r w:rsidRPr="006E7BBC">
        <w:rPr>
          <w:rFonts w:ascii="Times New Roman" w:hAnsi="Times New Roman"/>
          <w:b/>
          <w:sz w:val="24"/>
          <w:szCs w:val="24"/>
          <w:lang w:val="tt-RU"/>
        </w:rPr>
        <w:t>коммуникатив</w:t>
      </w:r>
      <w:r w:rsidRPr="006E7BBC">
        <w:rPr>
          <w:rFonts w:ascii="Times New Roman" w:hAnsi="Times New Roman"/>
          <w:sz w:val="24"/>
          <w:szCs w:val="24"/>
          <w:lang w:val="tt-RU"/>
        </w:rPr>
        <w:t xml:space="preserve"> үсешкә (аралашу компетенциясе үскән, тыңларга, диалогта, гомуми сөйләшүдә катнаша алырлык, туган телен, рус телен, чит телне камил белүенә) басым ясалды. Шул ук гамәлләрне тормышка ашыру барышында, яшүсмерләрнең яшь үзенчәлекләре дә игътибарга алынды.</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Күпмилләтле мохиттә гомуми әдәби белем бирү барышында универсаль уку гамәлләре дүрт блокка бүлеп карала. Алар арасында </w:t>
      </w:r>
      <w:r w:rsidRPr="006E7BBC">
        <w:rPr>
          <w:rFonts w:ascii="Times New Roman" w:hAnsi="Times New Roman"/>
          <w:b/>
          <w:sz w:val="24"/>
          <w:szCs w:val="24"/>
          <w:lang w:val="tt-RU"/>
        </w:rPr>
        <w:t>шәхси</w:t>
      </w:r>
      <w:r w:rsidRPr="006E7BBC">
        <w:rPr>
          <w:rFonts w:ascii="Times New Roman" w:hAnsi="Times New Roman"/>
          <w:sz w:val="24"/>
          <w:szCs w:val="24"/>
          <w:lang w:val="tt-RU"/>
        </w:rPr>
        <w:t xml:space="preserve"> УУГ − тормышчан, шәхескә юнәлтелгән, һөнәри юнәлештә үз юлын табуга, кешенең эчке потенциалын рациональ файдалана белүенә бәйле блок. Р</w:t>
      </w:r>
      <w:r w:rsidRPr="006E7BBC">
        <w:rPr>
          <w:rFonts w:ascii="Times New Roman" w:hAnsi="Times New Roman"/>
          <w:b/>
          <w:sz w:val="24"/>
          <w:szCs w:val="24"/>
          <w:lang w:val="tt-RU"/>
        </w:rPr>
        <w:t>егулятив</w:t>
      </w:r>
      <w:r w:rsidRPr="006E7BBC">
        <w:rPr>
          <w:rFonts w:ascii="Times New Roman" w:hAnsi="Times New Roman"/>
          <w:sz w:val="24"/>
          <w:szCs w:val="24"/>
          <w:lang w:val="tt-RU"/>
        </w:rPr>
        <w:t xml:space="preserve"> уку гамәлләре шәхес  тәрбияләүдә планлаштырырга өйрәтү, фаразлау, коррекция, бәяләү кебек якларны үзәккә ала. </w:t>
      </w:r>
      <w:r w:rsidRPr="006E7BBC">
        <w:rPr>
          <w:rFonts w:ascii="Times New Roman" w:hAnsi="Times New Roman"/>
          <w:b/>
          <w:sz w:val="24"/>
          <w:szCs w:val="24"/>
          <w:lang w:val="tt-RU"/>
        </w:rPr>
        <w:t xml:space="preserve">Танып белү </w:t>
      </w:r>
      <w:r w:rsidRPr="006E7BBC">
        <w:rPr>
          <w:rFonts w:ascii="Times New Roman" w:hAnsi="Times New Roman"/>
          <w:sz w:val="24"/>
          <w:szCs w:val="24"/>
          <w:lang w:val="tt-RU"/>
        </w:rPr>
        <w:t xml:space="preserve">гамәлен алгы планга чыгарган блокта логик, проблеманы кую һәм чишүгә юнәлтелгән, тамга-символик якны иңләгән гомумуку гамәлләренә игътибар ителә. </w:t>
      </w:r>
      <w:r w:rsidRPr="006E7BBC">
        <w:rPr>
          <w:rFonts w:ascii="Times New Roman" w:hAnsi="Times New Roman"/>
          <w:b/>
          <w:sz w:val="24"/>
          <w:szCs w:val="24"/>
          <w:lang w:val="tt-RU"/>
        </w:rPr>
        <w:t xml:space="preserve">Коммуникатив </w:t>
      </w:r>
      <w:r w:rsidRPr="006E7BBC">
        <w:rPr>
          <w:rFonts w:ascii="Times New Roman" w:hAnsi="Times New Roman"/>
          <w:sz w:val="24"/>
          <w:szCs w:val="24"/>
          <w:lang w:val="tt-RU"/>
        </w:rPr>
        <w:t>УУГ кешеләр язмышына битараф булмауны, кешеләргә ярдәмчеллек сыйфатларын тәрбияләүне, иҗтимагый компетентлыкны үз эченә ала.</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Федераль дәүләт стандартларына таянып, татар әдәбиятын өйрәнүнең </w:t>
      </w:r>
      <w:r w:rsidRPr="006E7BBC">
        <w:rPr>
          <w:rFonts w:ascii="Times New Roman" w:hAnsi="Times New Roman"/>
          <w:b/>
          <w:sz w:val="24"/>
          <w:szCs w:val="24"/>
          <w:lang w:val="tt-RU"/>
        </w:rPr>
        <w:t xml:space="preserve">максаты </w:t>
      </w:r>
      <w:r w:rsidRPr="006E7BBC">
        <w:rPr>
          <w:rFonts w:ascii="Times New Roman" w:hAnsi="Times New Roman"/>
          <w:sz w:val="24"/>
          <w:szCs w:val="24"/>
          <w:lang w:val="tt-RU"/>
        </w:rPr>
        <w:t>–  туган халкының һәм җирле халыкның телен, мәдәниятен, әдәбиятын яхшы белгән, һәрьяктан камил, милли горурлык хисләре үскән шәхес (гражданин) тәрбияләү.</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Әлеге максатны тормышка ашыру өчен, түбәндәге </w:t>
      </w:r>
      <w:r w:rsidRPr="006E7BBC">
        <w:rPr>
          <w:rFonts w:ascii="Times New Roman" w:hAnsi="Times New Roman"/>
          <w:b/>
          <w:sz w:val="24"/>
          <w:szCs w:val="24"/>
          <w:lang w:val="tt-RU"/>
        </w:rPr>
        <w:t xml:space="preserve">бурычлар </w:t>
      </w:r>
      <w:r w:rsidRPr="006E7BBC">
        <w:rPr>
          <w:rFonts w:ascii="Times New Roman" w:hAnsi="Times New Roman"/>
          <w:sz w:val="24"/>
          <w:szCs w:val="24"/>
          <w:lang w:val="tt-RU"/>
        </w:rPr>
        <w:t>билгеләнде:</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Татарстан төбәгендә яшәп, җирле халык белән аралашкан укучыларны төбәкнең әдәби-мәдәни байлыгы белән якыннан таныштыру;</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татар әдәбияты турындагы мәгълүматларны төрле халык фольклоры, әдәбияты, мәдәнияте, милли образлары белән чагыштырма-типологик аспектта бирү;</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татар халык авыз иҗаты турында тулы күзаллау булдыру, аны баланың үз туган халыкының рухи җәүһәрләре белән чагыштырырга күнектерү;</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татар әдипләре, мәдәният әһелләре турында күзаллау булдыру, аларны танырга, аңларга, башка халык сүз сәнгатен үстерүчеләр белән чагыштырма планда бәяләргә өйрәтү;</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 − татар, рус, Россиядә яшәүче башка халыклар, бөтендөнья әдәбияты белеме казанышларының уртак нигезен аңлау, аларны үстерү һәм киңәйтү. </w:t>
      </w:r>
    </w:p>
    <w:p w:rsidR="00CB05F2" w:rsidRPr="00CB05F2"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Әлеге максат һәм бурычларга ирешү өчен, түбәндәге принциплар истә тотылырга тиеш. Рус телендә сөйләшүче балалар өчен татар әдәбиятының асылын төшендерү укытучының сүз сәнгате серләрен яхшы белүен, иҗади эшләү күнекмәләре булуын таләп итә. Мәктәп баласына сүз сәнгатенең серләрен ачуда </w:t>
      </w:r>
      <w:r w:rsidRPr="006E7BBC">
        <w:rPr>
          <w:rFonts w:ascii="Times New Roman" w:hAnsi="Times New Roman"/>
          <w:b/>
          <w:sz w:val="24"/>
          <w:szCs w:val="24"/>
          <w:lang w:val="tt-RU"/>
        </w:rPr>
        <w:t>эстетик принцип</w:t>
      </w:r>
      <w:r w:rsidRPr="006E7BBC">
        <w:rPr>
          <w:rFonts w:ascii="Times New Roman" w:hAnsi="Times New Roman"/>
          <w:sz w:val="24"/>
          <w:szCs w:val="24"/>
          <w:lang w:val="tt-RU"/>
        </w:rPr>
        <w:t xml:space="preserve"> (укытучының матурлыкны күрә алуы һәм башкаларны да күрергә өйрәтә алуы), </w:t>
      </w:r>
      <w:r w:rsidRPr="006E7BBC">
        <w:rPr>
          <w:rFonts w:ascii="Times New Roman" w:hAnsi="Times New Roman"/>
          <w:b/>
          <w:sz w:val="24"/>
          <w:szCs w:val="24"/>
          <w:lang w:val="tt-RU"/>
        </w:rPr>
        <w:t>эзлеклелек</w:t>
      </w:r>
      <w:r w:rsidRPr="006E7BBC">
        <w:rPr>
          <w:rFonts w:ascii="Times New Roman" w:hAnsi="Times New Roman"/>
          <w:sz w:val="24"/>
          <w:szCs w:val="24"/>
          <w:lang w:val="tt-RU"/>
        </w:rPr>
        <w:t xml:space="preserve"> (укучы алган белемнең тулыланып, баеп баруы), </w:t>
      </w:r>
      <w:r w:rsidRPr="006E7BBC">
        <w:rPr>
          <w:rFonts w:ascii="Times New Roman" w:hAnsi="Times New Roman"/>
          <w:b/>
          <w:sz w:val="24"/>
          <w:szCs w:val="24"/>
          <w:lang w:val="tt-RU"/>
        </w:rPr>
        <w:t>әдәбиятны сүз сәнгате буларак өйрәнү</w:t>
      </w:r>
      <w:r w:rsidRPr="006E7BBC">
        <w:rPr>
          <w:rFonts w:ascii="Times New Roman" w:hAnsi="Times New Roman"/>
          <w:sz w:val="24"/>
          <w:szCs w:val="24"/>
          <w:lang w:val="tt-RU"/>
        </w:rPr>
        <w:t xml:space="preserve"> (татар телендә язылган әсәрләрдә әдәби образларны ачу үзенчәлекләре, татар теленең матурлыгын күрергә өйрәтү), күләме ягыннан кечкенә булган әсәрләргә шәхси мөнәсәбәт булдыру, ягъни </w:t>
      </w:r>
      <w:r w:rsidRPr="006E7BBC">
        <w:rPr>
          <w:rFonts w:ascii="Times New Roman" w:hAnsi="Times New Roman"/>
          <w:b/>
          <w:sz w:val="24"/>
          <w:szCs w:val="24"/>
          <w:lang w:val="tt-RU"/>
        </w:rPr>
        <w:t>психологик принцип</w:t>
      </w:r>
      <w:r w:rsidRPr="006E7BBC">
        <w:rPr>
          <w:rFonts w:ascii="Times New Roman" w:hAnsi="Times New Roman"/>
          <w:sz w:val="24"/>
          <w:szCs w:val="24"/>
          <w:lang w:val="tt-RU"/>
        </w:rPr>
        <w:t xml:space="preserve"> (мәктәп баласының яшь үзенчәлекләрен, әдәби әзерлек дәрәҗәсен исәпкә алып эш итү) ярдәмгә килә. Аерым игътибар </w:t>
      </w:r>
      <w:r w:rsidRPr="006E7BBC">
        <w:rPr>
          <w:rFonts w:ascii="Times New Roman" w:hAnsi="Times New Roman"/>
          <w:b/>
          <w:sz w:val="24"/>
          <w:szCs w:val="24"/>
          <w:lang w:val="tt-RU"/>
        </w:rPr>
        <w:t>коммуникативлык принцибына</w:t>
      </w:r>
      <w:r w:rsidRPr="006E7BBC">
        <w:rPr>
          <w:rFonts w:ascii="Times New Roman" w:hAnsi="Times New Roman"/>
          <w:sz w:val="24"/>
          <w:szCs w:val="24"/>
          <w:lang w:val="tt-RU"/>
        </w:rPr>
        <w:t xml:space="preserve"> бирелә. Бу принципның өстен чыгуы рус телендә сөйләшүче укучыларның әдәби әсәр аша татар теленең серләренә тирәнрәк төшенүләре, матур әдәбият әсәрен сорауларга нигезләнеп сөйли алуы, үз фикерләрен ачык әйтә алуы, әдәби әсәрнең аралашу чарасына әверелүе белән дә бәйле. Укучыларның әдәби әсәрне кабул итү һәм әдәби үсеш  үзенчәлекләрен исәпкә алып, </w:t>
      </w:r>
      <w:r w:rsidRPr="006E7BBC">
        <w:rPr>
          <w:rFonts w:ascii="Times New Roman" w:hAnsi="Times New Roman"/>
          <w:b/>
          <w:sz w:val="24"/>
          <w:szCs w:val="24"/>
          <w:lang w:val="tt-RU"/>
        </w:rPr>
        <w:t>дифференциацияләү</w:t>
      </w:r>
      <w:r w:rsidRPr="006E7BBC">
        <w:rPr>
          <w:rFonts w:ascii="Times New Roman" w:hAnsi="Times New Roman"/>
          <w:sz w:val="24"/>
          <w:szCs w:val="24"/>
          <w:lang w:val="tt-RU"/>
        </w:rPr>
        <w:t xml:space="preserve"> (аерым төркемнәргә аерып, бүлеп эшләү) һәм </w:t>
      </w:r>
      <w:r w:rsidRPr="006E7BBC">
        <w:rPr>
          <w:rFonts w:ascii="Times New Roman" w:hAnsi="Times New Roman"/>
          <w:b/>
          <w:sz w:val="24"/>
          <w:szCs w:val="24"/>
          <w:lang w:val="tt-RU"/>
        </w:rPr>
        <w:t xml:space="preserve">интеграцияләү </w:t>
      </w:r>
      <w:r w:rsidRPr="006E7BBC">
        <w:rPr>
          <w:rFonts w:ascii="Times New Roman" w:hAnsi="Times New Roman"/>
          <w:sz w:val="24"/>
          <w:szCs w:val="24"/>
          <w:lang w:val="tt-RU"/>
        </w:rPr>
        <w:t xml:space="preserve">(татар теле һәм </w:t>
      </w:r>
      <w:r w:rsidRPr="006E7BBC">
        <w:rPr>
          <w:rFonts w:ascii="Times New Roman" w:hAnsi="Times New Roman"/>
          <w:sz w:val="24"/>
          <w:szCs w:val="24"/>
          <w:lang w:val="tt-RU"/>
        </w:rPr>
        <w:lastRenderedPageBreak/>
        <w:t>рус әдәбияты дәресләрендә алынган теоретик белемнәрне һәм гамәли эш күнекмәлә</w:t>
      </w:r>
      <w:r>
        <w:rPr>
          <w:rFonts w:ascii="Times New Roman" w:hAnsi="Times New Roman"/>
          <w:sz w:val="24"/>
          <w:szCs w:val="24"/>
          <w:lang w:val="tt-RU"/>
        </w:rPr>
        <w:t>рен файдалану) дә үзәккә алына.</w:t>
      </w:r>
    </w:p>
    <w:p w:rsidR="00CB05F2" w:rsidRPr="006E7BBC" w:rsidRDefault="00CB05F2" w:rsidP="00CB05F2">
      <w:pPr>
        <w:spacing w:line="360" w:lineRule="auto"/>
        <w:contextualSpacing/>
        <w:jc w:val="center"/>
        <w:rPr>
          <w:rFonts w:ascii="Times New Roman" w:hAnsi="Times New Roman"/>
          <w:b/>
          <w:sz w:val="24"/>
          <w:szCs w:val="24"/>
          <w:lang w:val="tt-RU"/>
        </w:rPr>
      </w:pPr>
      <w:r w:rsidRPr="006E7BBC">
        <w:rPr>
          <w:rFonts w:ascii="Times New Roman" w:hAnsi="Times New Roman"/>
          <w:b/>
          <w:sz w:val="24"/>
          <w:szCs w:val="24"/>
          <w:lang w:val="tt-RU"/>
        </w:rPr>
        <w:t>5 НЧЕ СЫЙНЫФ</w:t>
      </w:r>
    </w:p>
    <w:p w:rsidR="00CB05F2" w:rsidRPr="006E7BBC" w:rsidRDefault="00CB05F2" w:rsidP="00CB05F2">
      <w:pPr>
        <w:contextualSpacing/>
        <w:jc w:val="center"/>
        <w:rPr>
          <w:rFonts w:ascii="Times New Roman" w:hAnsi="Times New Roman"/>
          <w:b/>
          <w:sz w:val="24"/>
          <w:szCs w:val="24"/>
          <w:lang w:val="tt-RU"/>
        </w:rPr>
      </w:pPr>
      <w:r w:rsidRPr="006E7BBC">
        <w:rPr>
          <w:rFonts w:ascii="Times New Roman" w:hAnsi="Times New Roman"/>
          <w:b/>
          <w:sz w:val="24"/>
          <w:szCs w:val="24"/>
          <w:lang w:val="tt-RU"/>
        </w:rPr>
        <w:t>I бүлек</w:t>
      </w:r>
    </w:p>
    <w:p w:rsidR="00CB05F2" w:rsidRPr="006E7BBC" w:rsidRDefault="00CB05F2" w:rsidP="00CB05F2">
      <w:pPr>
        <w:spacing w:after="0"/>
        <w:ind w:firstLine="709"/>
        <w:jc w:val="both"/>
        <w:rPr>
          <w:rFonts w:ascii="Times New Roman" w:hAnsi="Times New Roman"/>
          <w:sz w:val="24"/>
          <w:szCs w:val="24"/>
          <w:lang w:val="tt-RU"/>
        </w:rPr>
      </w:pPr>
      <w:r w:rsidRPr="006E7BBC">
        <w:rPr>
          <w:rFonts w:ascii="Times New Roman" w:hAnsi="Times New Roman"/>
          <w:sz w:val="24"/>
          <w:szCs w:val="24"/>
          <w:lang w:val="tt-RU"/>
        </w:rPr>
        <w:t>Төп мәктәп уку-укыту системасында 5 нче сыйныф әһәмиятле урын алып тора. Бу сыйныф балаларының яшь һәм әдәби үсеш үзенчәлекләрен исәпкә алып төзелгән УМК үз эченә дәреслекне, укучы өчен мөстәкыйль эш дәфтәрен, укытучылар өчен методик әсбапны ала.</w:t>
      </w:r>
    </w:p>
    <w:p w:rsidR="00CB05F2" w:rsidRPr="006E7BBC" w:rsidRDefault="00CB05F2" w:rsidP="00CB05F2">
      <w:pPr>
        <w:shd w:val="clear" w:color="auto" w:fill="FFFFFF"/>
        <w:spacing w:after="0"/>
        <w:ind w:firstLine="709"/>
        <w:jc w:val="both"/>
        <w:rPr>
          <w:rFonts w:ascii="Times New Roman" w:hAnsi="Times New Roman"/>
          <w:sz w:val="24"/>
          <w:szCs w:val="24"/>
          <w:lang w:val="tt-RU"/>
        </w:rPr>
      </w:pPr>
      <w:r w:rsidRPr="006E7BBC">
        <w:rPr>
          <w:rFonts w:ascii="Times New Roman" w:hAnsi="Times New Roman"/>
          <w:sz w:val="24"/>
          <w:szCs w:val="24"/>
          <w:lang w:val="tt-RU"/>
        </w:rPr>
        <w:t>Дәреслек ике кисәктән тора. Укучыларның белем-күнекмәләрен бәяләп бару өчен, һәр кисәк тә дүртәр модульгә бүлеп төзелгән. Һәр модуль бөтен кисәкнең өлешләрен хәтерләтә. Модульгә салынган мәгълүмат та, дәреслек үзе дә хронологик нигезгә корыла. Шул ук вакытта модульләр эчендә тематик-хронологик принцип та саклана.</w:t>
      </w:r>
    </w:p>
    <w:p w:rsidR="00CB05F2" w:rsidRPr="006E7BBC" w:rsidRDefault="00CB05F2" w:rsidP="00CB05F2">
      <w:pPr>
        <w:shd w:val="clear" w:color="auto" w:fill="FFFFFF"/>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Һәр модуль укучыларның әдәби үсеш дәрәҗәсен үстерүне дә, эрудициясен киңәйтүне дә, әдәбиятны сәнгатьнең башка төрләре белән бәйләп баруны да, теоретик төшенчәләрне үзләштерүне дә, сорау-биремнәрне үтәгәндә файдалана алуны да күздә тотып урнаштырылган. Дәреслектә модульләр арасындагы бәйләнешләр сорау-биремнәр һәм контроль тестлар аша гамәлгә куела. Шулай итеп, дәреслекне әдәби-теоретик төшенчәләр сүзлекчәсе, фразеологик сүзлекчә кебек белешмәләр төгәлли. </w:t>
      </w:r>
    </w:p>
    <w:p w:rsidR="00CB05F2" w:rsidRPr="006E7BBC" w:rsidRDefault="00CB05F2" w:rsidP="00CB05F2">
      <w:pPr>
        <w:shd w:val="clear" w:color="auto" w:fill="FFFFFF"/>
        <w:spacing w:after="0"/>
        <w:ind w:firstLine="709"/>
        <w:jc w:val="both"/>
        <w:rPr>
          <w:rFonts w:ascii="Times New Roman" w:hAnsi="Times New Roman"/>
          <w:sz w:val="24"/>
          <w:szCs w:val="24"/>
          <w:lang w:val="tt-RU"/>
        </w:rPr>
      </w:pPr>
      <w:r w:rsidRPr="006E7BBC">
        <w:rPr>
          <w:rFonts w:ascii="Times New Roman" w:hAnsi="Times New Roman"/>
          <w:sz w:val="24"/>
          <w:szCs w:val="24"/>
          <w:lang w:val="tt-RU"/>
        </w:rPr>
        <w:t xml:space="preserve">Дәреслеккә салынган әдәби әсәрләрнең нигезен “Үрнәк программа”да күрсәтелгән </w:t>
      </w:r>
      <w:r w:rsidRPr="006E7BBC">
        <w:rPr>
          <w:rFonts w:ascii="Times New Roman" w:hAnsi="Times New Roman"/>
          <w:bCs/>
          <w:iCs/>
          <w:noProof/>
          <w:sz w:val="24"/>
          <w:szCs w:val="24"/>
          <w:lang w:val="tt-RU"/>
        </w:rPr>
        <w:t xml:space="preserve">(төзүчеләре: </w:t>
      </w:r>
      <w:r w:rsidRPr="006E7BBC">
        <w:rPr>
          <w:rFonts w:ascii="Times New Roman" w:hAnsi="Times New Roman"/>
          <w:i/>
          <w:sz w:val="24"/>
          <w:szCs w:val="24"/>
          <w:lang w:val="tt-RU"/>
        </w:rPr>
        <w:t xml:space="preserve">Ф.Х.Җәүһәрова, К.С.Фәтхуллова) </w:t>
      </w:r>
      <w:r w:rsidRPr="006E7BBC">
        <w:rPr>
          <w:rFonts w:ascii="Times New Roman" w:hAnsi="Times New Roman"/>
          <w:sz w:val="24"/>
          <w:szCs w:val="24"/>
          <w:lang w:val="tt-RU"/>
        </w:rPr>
        <w:t xml:space="preserve">әдәби әсәрләр минимумы (7 әсәр) тәшкил итә. Алар түбәндәгеләр: </w:t>
      </w:r>
    </w:p>
    <w:p w:rsidR="00CB05F2" w:rsidRPr="006E7BBC" w:rsidRDefault="00CB05F2" w:rsidP="00CB05F2">
      <w:pPr>
        <w:shd w:val="clear" w:color="auto" w:fill="FFFFFF"/>
        <w:spacing w:after="0"/>
        <w:ind w:firstLine="798"/>
        <w:jc w:val="both"/>
        <w:rPr>
          <w:rFonts w:ascii="Times New Roman" w:hAnsi="Times New Roman"/>
          <w:bCs/>
          <w:iCs/>
          <w:noProof/>
          <w:sz w:val="24"/>
          <w:szCs w:val="24"/>
          <w:lang w:val="tt-RU"/>
        </w:rPr>
      </w:pPr>
      <w:r w:rsidRPr="006E7BBC">
        <w:rPr>
          <w:rFonts w:ascii="Times New Roman" w:hAnsi="Times New Roman"/>
          <w:bCs/>
          <w:noProof/>
          <w:sz w:val="24"/>
          <w:szCs w:val="24"/>
          <w:lang w:val="tt-RU"/>
        </w:rPr>
        <w:t>К. Насыйри, “</w:t>
      </w:r>
      <w:r w:rsidRPr="006E7BBC">
        <w:rPr>
          <w:rFonts w:ascii="Times New Roman" w:hAnsi="Times New Roman"/>
          <w:bCs/>
          <w:iCs/>
          <w:noProof/>
          <w:sz w:val="24"/>
          <w:szCs w:val="24"/>
          <w:lang w:val="tt-RU"/>
        </w:rPr>
        <w:t xml:space="preserve">Патша белән карт”; </w:t>
      </w:r>
    </w:p>
    <w:p w:rsidR="00CB05F2" w:rsidRPr="006E7BBC" w:rsidRDefault="00CB05F2" w:rsidP="00CB05F2">
      <w:pPr>
        <w:shd w:val="clear" w:color="auto" w:fill="FFFFFF"/>
        <w:spacing w:after="0"/>
        <w:ind w:firstLine="798"/>
        <w:jc w:val="both"/>
        <w:rPr>
          <w:rFonts w:ascii="Times New Roman" w:hAnsi="Times New Roman"/>
          <w:bCs/>
          <w:noProof/>
          <w:sz w:val="24"/>
          <w:szCs w:val="24"/>
          <w:lang w:val="tt-RU"/>
        </w:rPr>
      </w:pPr>
      <w:r w:rsidRPr="006E7BBC">
        <w:rPr>
          <w:rFonts w:ascii="Times New Roman" w:hAnsi="Times New Roman"/>
          <w:bCs/>
          <w:noProof/>
          <w:sz w:val="24"/>
          <w:szCs w:val="24"/>
          <w:lang w:val="tt-RU"/>
        </w:rPr>
        <w:t>Г. Тукай, “</w:t>
      </w:r>
      <w:r w:rsidRPr="006E7BBC">
        <w:rPr>
          <w:rFonts w:ascii="Times New Roman" w:hAnsi="Times New Roman"/>
          <w:bCs/>
          <w:iCs/>
          <w:noProof/>
          <w:sz w:val="24"/>
          <w:szCs w:val="24"/>
          <w:lang w:val="tt-RU"/>
        </w:rPr>
        <w:t>Су анасы”;</w:t>
      </w:r>
      <w:r w:rsidRPr="006E7BBC">
        <w:rPr>
          <w:rFonts w:ascii="Times New Roman" w:hAnsi="Times New Roman"/>
          <w:bCs/>
          <w:noProof/>
          <w:sz w:val="24"/>
          <w:szCs w:val="24"/>
          <w:lang w:val="tt-RU"/>
        </w:rPr>
        <w:t xml:space="preserve"> </w:t>
      </w:r>
    </w:p>
    <w:p w:rsidR="00CB05F2" w:rsidRPr="006E7BBC" w:rsidRDefault="00CB05F2" w:rsidP="00CB05F2">
      <w:pPr>
        <w:shd w:val="clear" w:color="auto" w:fill="FFFFFF"/>
        <w:spacing w:after="0"/>
        <w:ind w:firstLine="798"/>
        <w:jc w:val="both"/>
        <w:rPr>
          <w:rFonts w:ascii="Times New Roman" w:hAnsi="Times New Roman"/>
          <w:bCs/>
          <w:iCs/>
          <w:noProof/>
          <w:sz w:val="24"/>
          <w:szCs w:val="24"/>
          <w:lang w:val="tt-RU"/>
        </w:rPr>
      </w:pPr>
      <w:r w:rsidRPr="006E7BBC">
        <w:rPr>
          <w:rFonts w:ascii="Times New Roman" w:hAnsi="Times New Roman"/>
          <w:bCs/>
          <w:noProof/>
          <w:sz w:val="24"/>
          <w:szCs w:val="24"/>
          <w:lang w:val="tt-RU"/>
        </w:rPr>
        <w:t xml:space="preserve">М. </w:t>
      </w:r>
      <w:r w:rsidRPr="006E7BBC">
        <w:rPr>
          <w:rFonts w:ascii="Times New Roman" w:eastAsia="MS Mincho" w:hAnsi="Times New Roman"/>
          <w:bCs/>
          <w:noProof/>
          <w:sz w:val="24"/>
          <w:szCs w:val="24"/>
          <w:lang w:val="tt-RU"/>
        </w:rPr>
        <w:t>Җә</w:t>
      </w:r>
      <w:r w:rsidRPr="006E7BBC">
        <w:rPr>
          <w:rFonts w:ascii="Times New Roman" w:hAnsi="Times New Roman"/>
          <w:bCs/>
          <w:noProof/>
          <w:sz w:val="24"/>
          <w:szCs w:val="24"/>
          <w:lang w:val="tt-RU"/>
        </w:rPr>
        <w:t xml:space="preserve">лил, </w:t>
      </w:r>
      <w:r w:rsidRPr="006E7BBC">
        <w:rPr>
          <w:rFonts w:ascii="Times New Roman" w:hAnsi="Times New Roman"/>
          <w:bCs/>
          <w:iCs/>
          <w:noProof/>
          <w:sz w:val="24"/>
          <w:szCs w:val="24"/>
          <w:lang w:val="tt-RU"/>
        </w:rPr>
        <w:t>“Алтынчәч” (либреттодан өзек);</w:t>
      </w:r>
    </w:p>
    <w:p w:rsidR="00CB05F2" w:rsidRPr="006E7BBC" w:rsidRDefault="00CB05F2" w:rsidP="00CB05F2">
      <w:pPr>
        <w:shd w:val="clear" w:color="auto" w:fill="FFFFFF"/>
        <w:spacing w:after="0"/>
        <w:ind w:firstLine="798"/>
        <w:jc w:val="both"/>
        <w:rPr>
          <w:rFonts w:ascii="Times New Roman" w:hAnsi="Times New Roman"/>
          <w:bCs/>
          <w:noProof/>
          <w:sz w:val="24"/>
          <w:szCs w:val="24"/>
          <w:lang w:val="tt-RU"/>
        </w:rPr>
      </w:pPr>
      <w:r w:rsidRPr="006E7BBC">
        <w:rPr>
          <w:rFonts w:ascii="Times New Roman" w:hAnsi="Times New Roman"/>
          <w:bCs/>
          <w:noProof/>
          <w:sz w:val="24"/>
          <w:szCs w:val="24"/>
          <w:lang w:val="tt-RU"/>
        </w:rPr>
        <w:t>Ф. К</w:t>
      </w:r>
      <w:r w:rsidRPr="006E7BBC">
        <w:rPr>
          <w:rFonts w:ascii="Times New Roman" w:eastAsia="MS Mincho" w:hAnsi="Times New Roman"/>
          <w:bCs/>
          <w:noProof/>
          <w:sz w:val="24"/>
          <w:szCs w:val="24"/>
          <w:lang w:val="tt-RU"/>
        </w:rPr>
        <w:t>ә</w:t>
      </w:r>
      <w:r w:rsidRPr="006E7BBC">
        <w:rPr>
          <w:rFonts w:ascii="Times New Roman" w:hAnsi="Times New Roman"/>
          <w:bCs/>
          <w:noProof/>
          <w:sz w:val="24"/>
          <w:szCs w:val="24"/>
          <w:lang w:val="tt-RU"/>
        </w:rPr>
        <w:t>рим, “</w:t>
      </w:r>
      <w:r w:rsidRPr="006E7BBC">
        <w:rPr>
          <w:rFonts w:ascii="Times New Roman" w:hAnsi="Times New Roman"/>
          <w:bCs/>
          <w:iCs/>
          <w:noProof/>
          <w:sz w:val="24"/>
          <w:szCs w:val="24"/>
          <w:lang w:val="tt-RU"/>
        </w:rPr>
        <w:t>Кыр казы”</w:t>
      </w:r>
      <w:r w:rsidRPr="006E7BBC">
        <w:rPr>
          <w:rFonts w:ascii="Times New Roman" w:hAnsi="Times New Roman"/>
          <w:bCs/>
          <w:noProof/>
          <w:sz w:val="24"/>
          <w:szCs w:val="24"/>
          <w:lang w:val="tt-RU"/>
        </w:rPr>
        <w:t xml:space="preserve">; </w:t>
      </w:r>
    </w:p>
    <w:p w:rsidR="00CB05F2" w:rsidRPr="006E7BBC" w:rsidRDefault="00CB05F2" w:rsidP="00CB05F2">
      <w:pPr>
        <w:shd w:val="clear" w:color="auto" w:fill="FFFFFF"/>
        <w:spacing w:after="0"/>
        <w:ind w:firstLine="798"/>
        <w:jc w:val="both"/>
        <w:rPr>
          <w:rFonts w:ascii="Times New Roman" w:hAnsi="Times New Roman"/>
          <w:bCs/>
          <w:iCs/>
          <w:noProof/>
          <w:sz w:val="24"/>
          <w:szCs w:val="24"/>
          <w:lang w:val="tt-RU"/>
        </w:rPr>
      </w:pPr>
      <w:r w:rsidRPr="006E7BBC">
        <w:rPr>
          <w:rFonts w:ascii="Times New Roman" w:eastAsia="MS Mincho" w:hAnsi="Times New Roman"/>
          <w:bCs/>
          <w:noProof/>
          <w:sz w:val="24"/>
          <w:szCs w:val="24"/>
          <w:lang w:val="tt-RU"/>
        </w:rPr>
        <w:t>Ф. Хөсни, “</w:t>
      </w:r>
      <w:r w:rsidRPr="006E7BBC">
        <w:rPr>
          <w:rFonts w:ascii="Times New Roman" w:hAnsi="Times New Roman"/>
          <w:bCs/>
          <w:iCs/>
          <w:noProof/>
          <w:sz w:val="24"/>
          <w:szCs w:val="24"/>
          <w:lang w:val="tt-RU"/>
        </w:rPr>
        <w:t>Чыбыркы” (хикәясеннән өзек);</w:t>
      </w:r>
    </w:p>
    <w:p w:rsidR="00CB05F2" w:rsidRPr="006E7BBC" w:rsidRDefault="00CB05F2" w:rsidP="00CB05F2">
      <w:pPr>
        <w:shd w:val="clear" w:color="auto" w:fill="FFFFFF"/>
        <w:spacing w:after="0"/>
        <w:ind w:firstLine="798"/>
        <w:jc w:val="both"/>
        <w:rPr>
          <w:rFonts w:ascii="Times New Roman" w:hAnsi="Times New Roman"/>
          <w:bCs/>
          <w:iCs/>
          <w:noProof/>
          <w:sz w:val="24"/>
          <w:szCs w:val="24"/>
          <w:lang w:val="tt-RU"/>
        </w:rPr>
      </w:pPr>
      <w:r w:rsidRPr="006E7BBC">
        <w:rPr>
          <w:rFonts w:ascii="Times New Roman" w:hAnsi="Times New Roman"/>
          <w:bCs/>
          <w:noProof/>
          <w:sz w:val="24"/>
          <w:szCs w:val="24"/>
          <w:lang w:val="tt-RU"/>
        </w:rPr>
        <w:t>М. Әгъләм,</w:t>
      </w:r>
      <w:r w:rsidRPr="006E7BBC">
        <w:rPr>
          <w:rFonts w:ascii="Times New Roman" w:hAnsi="Times New Roman"/>
          <w:bCs/>
          <w:iCs/>
          <w:noProof/>
          <w:sz w:val="24"/>
          <w:szCs w:val="24"/>
          <w:lang w:val="tt-RU"/>
        </w:rPr>
        <w:t xml:space="preserve"> “Матурлык минем белән”;</w:t>
      </w:r>
    </w:p>
    <w:p w:rsidR="00CB05F2" w:rsidRPr="00CB05F2" w:rsidRDefault="00CB05F2" w:rsidP="00CB05F2">
      <w:pPr>
        <w:shd w:val="clear" w:color="auto" w:fill="FFFFFF"/>
        <w:spacing w:after="0"/>
        <w:ind w:firstLine="798"/>
        <w:jc w:val="both"/>
        <w:rPr>
          <w:rFonts w:ascii="Times New Roman" w:hAnsi="Times New Roman"/>
          <w:bCs/>
          <w:iCs/>
          <w:noProof/>
          <w:sz w:val="24"/>
          <w:szCs w:val="24"/>
          <w:lang w:val="tt-RU"/>
        </w:rPr>
      </w:pPr>
      <w:r w:rsidRPr="006E7BBC">
        <w:rPr>
          <w:rFonts w:ascii="Times New Roman" w:hAnsi="Times New Roman"/>
          <w:bCs/>
          <w:noProof/>
          <w:sz w:val="24"/>
          <w:szCs w:val="24"/>
          <w:lang w:val="tt-RU"/>
        </w:rPr>
        <w:t>Н. Дәүли, “</w:t>
      </w:r>
      <w:r w:rsidRPr="006E7BBC">
        <w:rPr>
          <w:rFonts w:ascii="Times New Roman" w:hAnsi="Times New Roman"/>
          <w:bCs/>
          <w:iCs/>
          <w:noProof/>
          <w:sz w:val="24"/>
          <w:szCs w:val="24"/>
          <w:lang w:val="tt-RU"/>
        </w:rPr>
        <w:t>Бәхет кайда була?”.</w:t>
      </w:r>
    </w:p>
    <w:p w:rsidR="00CB05F2" w:rsidRPr="006E7BBC" w:rsidRDefault="00CB05F2" w:rsidP="00CB05F2">
      <w:pPr>
        <w:spacing w:after="0"/>
        <w:jc w:val="center"/>
        <w:rPr>
          <w:rFonts w:ascii="Times New Roman" w:hAnsi="Times New Roman"/>
          <w:b/>
          <w:sz w:val="24"/>
          <w:szCs w:val="24"/>
          <w:lang w:val="tt-RU"/>
        </w:rPr>
      </w:pPr>
      <w:r w:rsidRPr="006E7BBC">
        <w:rPr>
          <w:rFonts w:ascii="Times New Roman" w:hAnsi="Times New Roman"/>
          <w:b/>
          <w:sz w:val="24"/>
          <w:szCs w:val="24"/>
          <w:lang w:val="tt-RU"/>
        </w:rPr>
        <w:t>II бүлек</w:t>
      </w:r>
    </w:p>
    <w:p w:rsidR="00CB05F2" w:rsidRPr="006E7BBC" w:rsidRDefault="00CB05F2" w:rsidP="00CB05F2">
      <w:pPr>
        <w:spacing w:after="0" w:line="23" w:lineRule="atLeast"/>
        <w:ind w:firstLine="709"/>
        <w:jc w:val="center"/>
        <w:rPr>
          <w:rFonts w:ascii="Times New Roman" w:hAnsi="Times New Roman"/>
          <w:b/>
          <w:bCs/>
          <w:iCs/>
          <w:sz w:val="24"/>
          <w:szCs w:val="24"/>
          <w:lang w:val="tt-RU"/>
        </w:rPr>
      </w:pPr>
      <w:r w:rsidRPr="006E7BBC">
        <w:rPr>
          <w:rFonts w:ascii="Times New Roman" w:hAnsi="Times New Roman"/>
          <w:b/>
          <w:bCs/>
          <w:iCs/>
          <w:sz w:val="24"/>
          <w:szCs w:val="24"/>
          <w:lang w:val="tt-RU"/>
        </w:rPr>
        <w:t>5 нче сыйныф укучыларының әзерлек дәрәҗәсенә таләпләр:</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iCs/>
          <w:sz w:val="24"/>
          <w:szCs w:val="24"/>
          <w:lang w:val="tt-RU"/>
        </w:rPr>
        <w:t>–</w:t>
      </w:r>
      <w:r w:rsidRPr="006E7BBC">
        <w:rPr>
          <w:rFonts w:ascii="Times New Roman" w:hAnsi="Times New Roman"/>
          <w:bCs/>
          <w:sz w:val="24"/>
          <w:szCs w:val="24"/>
          <w:lang w:val="tt-RU"/>
        </w:rPr>
        <w:t xml:space="preserve"> әдәби әсәрләрне, сүзләрен  дөрес әйтеп, йөгерек уку;</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авторның әйтергә теләгән фикерен аңлау, үз мөнәсәбәтен белдерү, өлешләргә бүлә һәм планын төзи белү;</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әдәби – теоретик төшенчәләрне рус әдәбият белеме белән тәңгәлләштерү;</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татар әдәбиятының дөнья культурасында тоткан урынын аңлау;</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авторларның тормыш юлы һәм иҗаты турында кыскача күзаллау;</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8 − 10 татар, рус, чит ил язучысы, шагыйрьләре исемнәрен һәм алар язган әсәрләрне белү;</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3 − 4 сәнгать әһеленең тормышы, иҗатын турында мәгълүматлы булу;</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Казан һәм Татарстан төбәгендәге мәдәният учаклары (музей, театр, һ. б.), балалар матбугаты турында белү;</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төрле халыкларның фольклор үрнәкләрен  татар халык авыз иҗаты белән чагыштыру;</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5 мәкаль, 5 әйтемне русча эквивалентлары белән  истә калдыру;</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мәкаль белән әйтем, фантастика белән әкият арасындагы аерманы белү;</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төрле авторларның 2 − 3 шигырен яттан сөйли белү;</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сүзлекләр, энциклопедияләр, Интернет-ресурслардан файдаланып,  кирәкле материалны таба белү;</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төрле темаларга проект эше яклау;</w:t>
      </w:r>
    </w:p>
    <w:p w:rsidR="00CB05F2" w:rsidRPr="006E7BBC" w:rsidRDefault="00CB05F2" w:rsidP="00CB05F2">
      <w:pPr>
        <w:spacing w:after="0" w:line="23" w:lineRule="atLeast"/>
        <w:ind w:firstLine="709"/>
        <w:jc w:val="both"/>
        <w:rPr>
          <w:rFonts w:ascii="Times New Roman" w:hAnsi="Times New Roman"/>
          <w:bCs/>
          <w:sz w:val="24"/>
          <w:szCs w:val="24"/>
          <w:lang w:val="tt-RU"/>
        </w:rPr>
      </w:pPr>
      <w:r w:rsidRPr="006E7BBC">
        <w:rPr>
          <w:rFonts w:ascii="Times New Roman" w:hAnsi="Times New Roman"/>
          <w:bCs/>
          <w:sz w:val="24"/>
          <w:szCs w:val="24"/>
          <w:lang w:val="tt-RU"/>
        </w:rPr>
        <w:t>– әдәби әсәргә, тормыш белән бәйләп, үз гамәлләренә бәя бирү.</w:t>
      </w:r>
    </w:p>
    <w:p w:rsidR="00CB05F2" w:rsidRPr="0030093B" w:rsidRDefault="00CB05F2" w:rsidP="00CB05F2">
      <w:pPr>
        <w:spacing w:after="0" w:line="23" w:lineRule="atLeast"/>
        <w:rPr>
          <w:rFonts w:ascii="Times New Roman" w:hAnsi="Times New Roman"/>
          <w:sz w:val="26"/>
          <w:szCs w:val="28"/>
          <w:lang w:val="tt-RU"/>
        </w:rPr>
      </w:pPr>
    </w:p>
    <w:p w:rsidR="00CB05F2" w:rsidRPr="006E7BBC" w:rsidRDefault="00CB05F2" w:rsidP="00CB05F2">
      <w:pPr>
        <w:spacing w:after="0" w:line="23" w:lineRule="atLeast"/>
        <w:ind w:firstLine="709"/>
        <w:jc w:val="center"/>
        <w:rPr>
          <w:rFonts w:ascii="Times New Roman" w:hAnsi="Times New Roman"/>
          <w:b/>
          <w:sz w:val="24"/>
          <w:szCs w:val="24"/>
          <w:lang w:val="tt-RU"/>
        </w:rPr>
      </w:pPr>
      <w:r w:rsidRPr="006E7BBC">
        <w:rPr>
          <w:rFonts w:ascii="Times New Roman" w:hAnsi="Times New Roman"/>
          <w:b/>
          <w:sz w:val="24"/>
          <w:szCs w:val="24"/>
          <w:lang w:val="en-US"/>
        </w:rPr>
        <w:t>III</w:t>
      </w:r>
      <w:r w:rsidRPr="006E7BBC">
        <w:rPr>
          <w:rFonts w:ascii="Times New Roman" w:hAnsi="Times New Roman"/>
          <w:b/>
          <w:sz w:val="24"/>
          <w:szCs w:val="24"/>
          <w:lang w:val="tt-RU"/>
        </w:rPr>
        <w:t xml:space="preserve"> бүлек</w:t>
      </w:r>
    </w:p>
    <w:p w:rsidR="00CB05F2" w:rsidRPr="006E7BBC" w:rsidRDefault="00CB05F2" w:rsidP="00CB05F2">
      <w:pPr>
        <w:spacing w:after="0" w:line="23" w:lineRule="atLeast"/>
        <w:ind w:firstLine="709"/>
        <w:jc w:val="center"/>
        <w:rPr>
          <w:rFonts w:ascii="Times New Roman" w:hAnsi="Times New Roman"/>
          <w:b/>
          <w:sz w:val="24"/>
          <w:szCs w:val="24"/>
          <w:lang w:val="tt-RU"/>
        </w:rPr>
      </w:pPr>
      <w:r w:rsidRPr="006E7BBC">
        <w:rPr>
          <w:rFonts w:ascii="Times New Roman" w:hAnsi="Times New Roman"/>
          <w:b/>
          <w:sz w:val="24"/>
          <w:szCs w:val="24"/>
          <w:lang w:val="tt-RU"/>
        </w:rPr>
        <w:t>Курс темаларының эчтәлеге</w:t>
      </w:r>
    </w:p>
    <w:tbl>
      <w:tblPr>
        <w:tblW w:w="956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81"/>
        <w:gridCol w:w="2288"/>
      </w:tblGrid>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b/>
                <w:sz w:val="24"/>
                <w:szCs w:val="24"/>
                <w:lang w:val="tt-RU"/>
              </w:rPr>
            </w:pPr>
            <w:r w:rsidRPr="006E7BBC">
              <w:rPr>
                <w:rFonts w:ascii="Times New Roman" w:hAnsi="Times New Roman"/>
                <w:b/>
                <w:sz w:val="24"/>
                <w:szCs w:val="24"/>
                <w:lang w:val="tt-RU"/>
              </w:rPr>
              <w:t>Эчтәлек</w:t>
            </w:r>
          </w:p>
        </w:tc>
        <w:tc>
          <w:tcPr>
            <w:tcW w:w="2288" w:type="dxa"/>
          </w:tcPr>
          <w:p w:rsidR="00CB05F2" w:rsidRPr="006E7BBC" w:rsidRDefault="00CB05F2" w:rsidP="00C00700">
            <w:pPr>
              <w:spacing w:after="0" w:line="23" w:lineRule="atLeast"/>
              <w:ind w:firstLine="51"/>
              <w:jc w:val="center"/>
              <w:rPr>
                <w:rFonts w:ascii="Times New Roman" w:hAnsi="Times New Roman"/>
                <w:b/>
                <w:sz w:val="24"/>
                <w:szCs w:val="24"/>
              </w:rPr>
            </w:pPr>
            <w:r w:rsidRPr="006E7BBC">
              <w:rPr>
                <w:rFonts w:ascii="Times New Roman" w:hAnsi="Times New Roman"/>
                <w:b/>
                <w:sz w:val="24"/>
                <w:szCs w:val="24"/>
                <w:lang w:val="tt-RU"/>
              </w:rPr>
              <w:t>Сәгат</w:t>
            </w:r>
            <w:r w:rsidRPr="006E7BBC">
              <w:rPr>
                <w:rFonts w:ascii="Times New Roman" w:hAnsi="Times New Roman"/>
                <w:b/>
                <w:sz w:val="24"/>
                <w:szCs w:val="24"/>
              </w:rPr>
              <w:t>ь</w:t>
            </w:r>
            <w:r w:rsidRPr="006E7BBC">
              <w:rPr>
                <w:rFonts w:ascii="Times New Roman" w:hAnsi="Times New Roman"/>
                <w:b/>
                <w:sz w:val="24"/>
                <w:szCs w:val="24"/>
                <w:lang w:val="tt-RU"/>
              </w:rPr>
              <w:t xml:space="preserve"> саны</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rPr>
            </w:pPr>
            <w:r w:rsidRPr="006E7BBC">
              <w:rPr>
                <w:rFonts w:ascii="Times New Roman" w:hAnsi="Times New Roman"/>
                <w:sz w:val="24"/>
                <w:szCs w:val="24"/>
                <w:lang w:val="tt-RU"/>
              </w:rPr>
              <w:lastRenderedPageBreak/>
              <w:t>Борын-борын заманда..</w:t>
            </w:r>
            <w:r w:rsidRPr="006E7BBC">
              <w:rPr>
                <w:rFonts w:ascii="Times New Roman" w:hAnsi="Times New Roman"/>
                <w:sz w:val="24"/>
                <w:szCs w:val="24"/>
              </w:rPr>
              <w:t>.</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8</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rPr>
            </w:pPr>
            <w:r w:rsidRPr="006E7BBC">
              <w:rPr>
                <w:rFonts w:ascii="Times New Roman" w:hAnsi="Times New Roman"/>
                <w:sz w:val="24"/>
                <w:szCs w:val="24"/>
                <w:lang w:val="tt-RU"/>
              </w:rPr>
              <w:t>Әкият яздым – укыгыз...</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5</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Хыял канатларында.</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5</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Белем баскычлары.</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7</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Балачак – хәтердә мәңге калачак...</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9</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rPr>
            </w:pPr>
            <w:r w:rsidRPr="006E7BBC">
              <w:rPr>
                <w:rFonts w:ascii="Times New Roman" w:hAnsi="Times New Roman"/>
                <w:sz w:val="24"/>
                <w:szCs w:val="24"/>
                <w:lang w:val="tt-RU"/>
              </w:rPr>
              <w:t>Ватаным өчен</w:t>
            </w:r>
            <w:r w:rsidRPr="006E7BBC">
              <w:rPr>
                <w:rFonts w:ascii="Times New Roman" w:hAnsi="Times New Roman"/>
                <w:sz w:val="24"/>
                <w:szCs w:val="24"/>
              </w:rPr>
              <w:t>.</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15</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rPr>
            </w:pPr>
            <w:r w:rsidRPr="006E7BBC">
              <w:rPr>
                <w:rFonts w:ascii="Times New Roman" w:hAnsi="Times New Roman"/>
                <w:sz w:val="24"/>
                <w:szCs w:val="24"/>
                <w:lang w:val="tt-RU"/>
              </w:rPr>
              <w:t>Кояшлы ил – бәхет иле</w:t>
            </w:r>
            <w:r w:rsidRPr="006E7BBC">
              <w:rPr>
                <w:rFonts w:ascii="Times New Roman" w:hAnsi="Times New Roman"/>
                <w:sz w:val="24"/>
                <w:szCs w:val="24"/>
              </w:rPr>
              <w:t>.</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9</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rPr>
            </w:pPr>
            <w:r w:rsidRPr="006E7BBC">
              <w:rPr>
                <w:rFonts w:ascii="Times New Roman" w:hAnsi="Times New Roman"/>
                <w:sz w:val="24"/>
                <w:szCs w:val="24"/>
                <w:lang w:val="tt-RU"/>
              </w:rPr>
              <w:t>Кеше − табигать баласы</w:t>
            </w:r>
            <w:r w:rsidRPr="006E7BBC">
              <w:rPr>
                <w:rFonts w:ascii="Times New Roman" w:hAnsi="Times New Roman"/>
                <w:sz w:val="24"/>
                <w:szCs w:val="24"/>
              </w:rPr>
              <w:t>.</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7</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Эш беткәч көләргә ярый.</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5</w:t>
            </w:r>
          </w:p>
        </w:tc>
      </w:tr>
      <w:tr w:rsidR="00CB05F2" w:rsidRPr="006E7BBC" w:rsidTr="00CB05F2">
        <w:tc>
          <w:tcPr>
            <w:tcW w:w="7281"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Барысы:</w:t>
            </w:r>
          </w:p>
        </w:tc>
        <w:tc>
          <w:tcPr>
            <w:tcW w:w="2288" w:type="dxa"/>
          </w:tcPr>
          <w:p w:rsidR="00CB05F2" w:rsidRPr="006E7BBC" w:rsidRDefault="00CB05F2" w:rsidP="00C00700">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70</w:t>
            </w:r>
          </w:p>
        </w:tc>
      </w:tr>
    </w:tbl>
    <w:p w:rsidR="00CB05F2" w:rsidRPr="006E7BBC" w:rsidRDefault="00CB05F2" w:rsidP="00CB05F2">
      <w:pPr>
        <w:spacing w:after="0" w:line="23" w:lineRule="atLeast"/>
        <w:ind w:firstLine="709"/>
        <w:jc w:val="both"/>
        <w:rPr>
          <w:rFonts w:ascii="Times New Roman" w:hAnsi="Times New Roman"/>
          <w:b/>
          <w:sz w:val="24"/>
          <w:szCs w:val="24"/>
          <w:lang w:val="tt-RU"/>
        </w:rPr>
      </w:pPr>
    </w:p>
    <w:p w:rsidR="00CB05F2" w:rsidRPr="006E7BBC" w:rsidRDefault="00CB05F2" w:rsidP="00CB05F2">
      <w:pPr>
        <w:spacing w:after="0" w:line="23" w:lineRule="atLeast"/>
        <w:ind w:firstLine="709"/>
        <w:jc w:val="center"/>
        <w:rPr>
          <w:rFonts w:ascii="Times New Roman" w:hAnsi="Times New Roman"/>
          <w:b/>
          <w:sz w:val="24"/>
          <w:szCs w:val="24"/>
          <w:lang w:val="tt-RU"/>
        </w:rPr>
      </w:pPr>
      <w:r w:rsidRPr="006E7BBC">
        <w:rPr>
          <w:rFonts w:ascii="Times New Roman" w:hAnsi="Times New Roman"/>
          <w:b/>
          <w:sz w:val="24"/>
          <w:szCs w:val="24"/>
          <w:lang w:val="tt-RU"/>
        </w:rPr>
        <w:t>Сәгатьләр:</w:t>
      </w:r>
    </w:p>
    <w:p w:rsidR="00CB05F2" w:rsidRPr="006E7BBC" w:rsidRDefault="00CB05F2" w:rsidP="00CB05F2">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Т</w:t>
      </w:r>
      <w:r w:rsidRPr="006E7BBC">
        <w:rPr>
          <w:rFonts w:ascii="Times New Roman" w:hAnsi="Times New Roman"/>
          <w:sz w:val="24"/>
          <w:szCs w:val="24"/>
        </w:rPr>
        <w:t>ест –</w:t>
      </w:r>
      <w:r w:rsidRPr="006E7BBC">
        <w:rPr>
          <w:rFonts w:ascii="Times New Roman" w:hAnsi="Times New Roman"/>
          <w:sz w:val="24"/>
          <w:szCs w:val="24"/>
          <w:lang w:val="tt-RU"/>
        </w:rPr>
        <w:t xml:space="preserve"> 8</w:t>
      </w:r>
      <w:r w:rsidRPr="006E7BBC">
        <w:rPr>
          <w:rFonts w:ascii="Times New Roman" w:hAnsi="Times New Roman"/>
          <w:sz w:val="24"/>
          <w:szCs w:val="24"/>
        </w:rPr>
        <w:t xml:space="preserve">; </w:t>
      </w:r>
    </w:p>
    <w:p w:rsidR="00CB05F2" w:rsidRPr="006E7BBC" w:rsidRDefault="00CB05F2" w:rsidP="00CB05F2">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Проект – 4;</w:t>
      </w:r>
    </w:p>
    <w:p w:rsidR="00CB05F2" w:rsidRPr="006E7BBC" w:rsidRDefault="00CB05F2" w:rsidP="00CB05F2">
      <w:pPr>
        <w:spacing w:after="0" w:line="23" w:lineRule="atLeast"/>
        <w:ind w:firstLine="709"/>
        <w:jc w:val="both"/>
        <w:rPr>
          <w:rFonts w:ascii="Times New Roman" w:hAnsi="Times New Roman"/>
          <w:sz w:val="24"/>
          <w:szCs w:val="24"/>
          <w:lang w:val="tt-RU"/>
        </w:rPr>
      </w:pPr>
      <w:r w:rsidRPr="006E7BBC">
        <w:rPr>
          <w:rFonts w:ascii="Times New Roman" w:hAnsi="Times New Roman"/>
          <w:sz w:val="24"/>
          <w:szCs w:val="24"/>
          <w:lang w:val="tt-RU"/>
        </w:rPr>
        <w:t>Әсәрләрне өйрәнү – 58.</w:t>
      </w:r>
    </w:p>
    <w:p w:rsidR="00CB05F2" w:rsidRPr="0030093B" w:rsidRDefault="00CB05F2" w:rsidP="00CB05F2">
      <w:pPr>
        <w:spacing w:after="0" w:line="23" w:lineRule="atLeast"/>
        <w:ind w:firstLine="709"/>
        <w:jc w:val="both"/>
        <w:rPr>
          <w:rFonts w:ascii="Times New Roman" w:hAnsi="Times New Roman"/>
          <w:b/>
          <w:sz w:val="26"/>
          <w:szCs w:val="28"/>
        </w:rPr>
      </w:pPr>
    </w:p>
    <w:p w:rsidR="007A797A" w:rsidRDefault="007A797A"/>
    <w:sectPr w:rsidR="007A797A" w:rsidSect="00CB05F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D74BAA"/>
    <w:multiLevelType w:val="hybridMultilevel"/>
    <w:tmpl w:val="16A4E87C"/>
    <w:lvl w:ilvl="0" w:tplc="6046F724">
      <w:start w:val="1"/>
      <w:numFmt w:val="decimal"/>
      <w:lvlText w:val="%1."/>
      <w:lvlJc w:val="left"/>
      <w:pPr>
        <w:ind w:left="1196" w:hanging="360"/>
      </w:pPr>
      <w:rPr>
        <w:rFonts w:ascii="Times New Roman" w:eastAsia="Times New Roman" w:hAnsi="Times New Roman" w:cs="Times New Roman" w:hint="default"/>
        <w:w w:val="100"/>
        <w:sz w:val="24"/>
        <w:szCs w:val="24"/>
      </w:rPr>
    </w:lvl>
    <w:lvl w:ilvl="1" w:tplc="BD7A8EE4">
      <w:start w:val="1"/>
      <w:numFmt w:val="bullet"/>
      <w:lvlText w:val="•"/>
      <w:lvlJc w:val="left"/>
      <w:pPr>
        <w:ind w:left="2068" w:hanging="360"/>
      </w:pPr>
      <w:rPr>
        <w:rFonts w:hint="default"/>
      </w:rPr>
    </w:lvl>
    <w:lvl w:ilvl="2" w:tplc="5AACD7C8">
      <w:start w:val="1"/>
      <w:numFmt w:val="bullet"/>
      <w:lvlText w:val="•"/>
      <w:lvlJc w:val="left"/>
      <w:pPr>
        <w:ind w:left="2937" w:hanging="360"/>
      </w:pPr>
      <w:rPr>
        <w:rFonts w:hint="default"/>
      </w:rPr>
    </w:lvl>
    <w:lvl w:ilvl="3" w:tplc="D2384D86">
      <w:start w:val="1"/>
      <w:numFmt w:val="bullet"/>
      <w:lvlText w:val="•"/>
      <w:lvlJc w:val="left"/>
      <w:pPr>
        <w:ind w:left="3805" w:hanging="360"/>
      </w:pPr>
      <w:rPr>
        <w:rFonts w:hint="default"/>
      </w:rPr>
    </w:lvl>
    <w:lvl w:ilvl="4" w:tplc="89E23156">
      <w:start w:val="1"/>
      <w:numFmt w:val="bullet"/>
      <w:lvlText w:val="•"/>
      <w:lvlJc w:val="left"/>
      <w:pPr>
        <w:ind w:left="4674" w:hanging="360"/>
      </w:pPr>
      <w:rPr>
        <w:rFonts w:hint="default"/>
      </w:rPr>
    </w:lvl>
    <w:lvl w:ilvl="5" w:tplc="1826EFA0">
      <w:start w:val="1"/>
      <w:numFmt w:val="bullet"/>
      <w:lvlText w:val="•"/>
      <w:lvlJc w:val="left"/>
      <w:pPr>
        <w:ind w:left="5543" w:hanging="360"/>
      </w:pPr>
      <w:rPr>
        <w:rFonts w:hint="default"/>
      </w:rPr>
    </w:lvl>
    <w:lvl w:ilvl="6" w:tplc="8782FC10">
      <w:start w:val="1"/>
      <w:numFmt w:val="bullet"/>
      <w:lvlText w:val="•"/>
      <w:lvlJc w:val="left"/>
      <w:pPr>
        <w:ind w:left="6411" w:hanging="360"/>
      </w:pPr>
      <w:rPr>
        <w:rFonts w:hint="default"/>
      </w:rPr>
    </w:lvl>
    <w:lvl w:ilvl="7" w:tplc="9B1638D4">
      <w:start w:val="1"/>
      <w:numFmt w:val="bullet"/>
      <w:lvlText w:val="•"/>
      <w:lvlJc w:val="left"/>
      <w:pPr>
        <w:ind w:left="7280" w:hanging="360"/>
      </w:pPr>
      <w:rPr>
        <w:rFonts w:hint="default"/>
      </w:rPr>
    </w:lvl>
    <w:lvl w:ilvl="8" w:tplc="68B2000A">
      <w:start w:val="1"/>
      <w:numFmt w:val="bullet"/>
      <w:lvlText w:val="•"/>
      <w:lvlJc w:val="left"/>
      <w:pPr>
        <w:ind w:left="8149"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70F"/>
    <w:rsid w:val="007A797A"/>
    <w:rsid w:val="00B31952"/>
    <w:rsid w:val="00B5070F"/>
    <w:rsid w:val="00CB05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5F2"/>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5F2"/>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1610</Words>
  <Characters>9182</Characters>
  <Application>Microsoft Office Word</Application>
  <DocSecurity>0</DocSecurity>
  <Lines>76</Lines>
  <Paragraphs>21</Paragraphs>
  <ScaleCrop>false</ScaleCrop>
  <Company/>
  <LinksUpToDate>false</LinksUpToDate>
  <CharactersWithSpaces>10771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2017-03-08T15:41:00Z</dcterms:created>
  <dcterms:modified xsi:type="dcterms:W3CDTF">2017-03-08T17:03:00Z</dcterms:modified>
</cp:coreProperties>
</file>